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cs="Times New Roman"/>
        </w:rPr>
        <w:id w:val="-1548521089"/>
        <w:docPartObj>
          <w:docPartGallery w:val="Cover Pages"/>
          <w:docPartUnique/>
        </w:docPartObj>
      </w:sdtPr>
      <w:sdtEndPr>
        <w:rPr>
          <w:b/>
          <w:color w:val="002060"/>
          <w:sz w:val="40"/>
        </w:rPr>
      </w:sdtEndPr>
      <w:sdtContent>
        <w:p w14:paraId="5FAF33B4" w14:textId="77777777" w:rsidR="00516C5D" w:rsidRPr="00B703E5" w:rsidRDefault="00B77091" w:rsidP="009357B9">
          <w:pPr>
            <w:spacing w:after="120"/>
            <w:rPr>
              <w:rFonts w:ascii="Times New Roman" w:hAnsi="Times New Roman" w:cs="Times New Roman"/>
            </w:rPr>
          </w:pPr>
          <w:r>
            <w:rPr>
              <w:noProof/>
            </w:rPr>
            <w:drawing>
              <wp:inline distT="0" distB="0" distL="0" distR="0" wp14:anchorId="0193357B" wp14:editId="0777664F">
                <wp:extent cx="5674558" cy="8172450"/>
                <wp:effectExtent l="0" t="0" r="254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3820" cy="8185790"/>
                        </a:xfrm>
                        <a:prstGeom prst="rect">
                          <a:avLst/>
                        </a:prstGeom>
                        <a:noFill/>
                      </pic:spPr>
                    </pic:pic>
                  </a:graphicData>
                </a:graphic>
              </wp:inline>
            </w:drawing>
          </w:r>
        </w:p>
        <w:p w14:paraId="029EA49D" w14:textId="1B1E696B" w:rsidR="00516C5D" w:rsidRPr="00B703E5" w:rsidRDefault="00516C5D" w:rsidP="009357B9">
          <w:pPr>
            <w:spacing w:after="120"/>
            <w:rPr>
              <w:rFonts w:ascii="Times New Roman" w:hAnsi="Times New Roman" w:cs="Times New Roman"/>
            </w:rPr>
          </w:pPr>
        </w:p>
        <w:p w14:paraId="4FAE3F6D" w14:textId="77777777" w:rsidR="00B77091" w:rsidRPr="00B703E5" w:rsidRDefault="00B77091" w:rsidP="00B77091">
          <w:pPr>
            <w:shd w:val="clear" w:color="auto" w:fill="FFFFFF" w:themeFill="background1"/>
            <w:spacing w:after="120" w:line="240" w:lineRule="auto"/>
            <w:jc w:val="center"/>
            <w:rPr>
              <w:rFonts w:ascii="Times New Roman" w:hAnsi="Times New Roman" w:cs="Times New Roman"/>
              <w:b/>
              <w:color w:val="8A0000"/>
              <w:sz w:val="36"/>
              <w:szCs w:val="36"/>
            </w:rPr>
          </w:pPr>
          <w:r w:rsidRPr="00B703E5">
            <w:rPr>
              <w:rFonts w:ascii="Times New Roman" w:hAnsi="Times New Roman" w:cs="Times New Roman"/>
              <w:b/>
              <w:color w:val="8A0000"/>
              <w:sz w:val="36"/>
              <w:szCs w:val="36"/>
            </w:rPr>
            <w:t>Spor Bilimleri Fakültesi</w:t>
          </w:r>
        </w:p>
        <w:p w14:paraId="36FFC101" w14:textId="18FB996A" w:rsidR="00516C5D" w:rsidRPr="00B703E5" w:rsidRDefault="00036AB7" w:rsidP="009357B9">
          <w:pPr>
            <w:spacing w:after="120"/>
            <w:rPr>
              <w:rFonts w:ascii="Times New Roman" w:hAnsi="Times New Roman" w:cs="Times New Roman"/>
              <w:b/>
              <w:color w:val="002060"/>
              <w:sz w:val="40"/>
            </w:rPr>
          </w:pPr>
        </w:p>
      </w:sdtContent>
    </w:sdt>
    <w:p w14:paraId="7D469867" w14:textId="77777777" w:rsidR="00B77091" w:rsidRPr="00B703E5" w:rsidRDefault="00B77091" w:rsidP="00B77091">
      <w:pPr>
        <w:spacing w:after="120" w:line="240" w:lineRule="auto"/>
        <w:jc w:val="center"/>
        <w:rPr>
          <w:rFonts w:ascii="Times New Roman" w:hAnsi="Times New Roman" w:cs="Times New Roman"/>
          <w:bCs/>
          <w:color w:val="002060"/>
          <w:sz w:val="28"/>
          <w:szCs w:val="28"/>
        </w:rPr>
      </w:pPr>
      <w:r>
        <w:rPr>
          <w:rFonts w:ascii="Times New Roman" w:hAnsi="Times New Roman" w:cs="Times New Roman"/>
          <w:bCs/>
          <w:color w:val="002060"/>
          <w:sz w:val="28"/>
          <w:szCs w:val="28"/>
        </w:rPr>
        <w:t>Haziran</w:t>
      </w:r>
      <w:r w:rsidRPr="00B703E5">
        <w:rPr>
          <w:rFonts w:ascii="Times New Roman" w:hAnsi="Times New Roman" w:cs="Times New Roman"/>
          <w:bCs/>
          <w:color w:val="002060"/>
          <w:sz w:val="28"/>
          <w:szCs w:val="28"/>
        </w:rPr>
        <w:t>, 202</w:t>
      </w:r>
      <w:r>
        <w:rPr>
          <w:rFonts w:ascii="Times New Roman" w:hAnsi="Times New Roman" w:cs="Times New Roman"/>
          <w:bCs/>
          <w:color w:val="002060"/>
          <w:sz w:val="28"/>
          <w:szCs w:val="28"/>
        </w:rPr>
        <w:t>6</w:t>
      </w:r>
    </w:p>
    <w:p w14:paraId="5B07EA4E" w14:textId="40E69204" w:rsidR="00587624" w:rsidRPr="00B703E5" w:rsidRDefault="00587624" w:rsidP="009357B9">
      <w:pPr>
        <w:spacing w:after="120"/>
        <w:rPr>
          <w:rFonts w:ascii="Times New Roman" w:hAnsi="Times New Roman" w:cs="Times New Roman"/>
          <w:b/>
          <w:color w:val="002060"/>
          <w:sz w:val="40"/>
        </w:rPr>
      </w:pPr>
    </w:p>
    <w:p w14:paraId="028B9CD2" w14:textId="1086FAC6" w:rsidR="00587624" w:rsidRPr="00B703E5" w:rsidRDefault="00587624" w:rsidP="009357B9">
      <w:pPr>
        <w:spacing w:after="120"/>
        <w:rPr>
          <w:rFonts w:ascii="Times New Roman" w:hAnsi="Times New Roman" w:cs="Times New Roman"/>
          <w:b/>
          <w:color w:val="002060"/>
          <w:sz w:val="40"/>
        </w:rPr>
      </w:pPr>
    </w:p>
    <w:p w14:paraId="7D1C7A7D" w14:textId="77777777" w:rsidR="00587624" w:rsidRPr="00B703E5" w:rsidRDefault="00587624" w:rsidP="009357B9">
      <w:pPr>
        <w:spacing w:after="120"/>
        <w:rPr>
          <w:rFonts w:ascii="Times New Roman" w:hAnsi="Times New Roman" w:cs="Times New Roman"/>
          <w:b/>
          <w:color w:val="002060"/>
          <w:sz w:val="40"/>
        </w:rPr>
      </w:pPr>
    </w:p>
    <w:p w14:paraId="7148A3E3" w14:textId="77777777" w:rsidR="00587624" w:rsidRPr="00B703E5" w:rsidRDefault="00587624" w:rsidP="009357B9">
      <w:pPr>
        <w:spacing w:after="120"/>
        <w:rPr>
          <w:rFonts w:ascii="Times New Roman" w:hAnsi="Times New Roman" w:cs="Times New Roman"/>
          <w:b/>
          <w:color w:val="002060"/>
          <w:sz w:val="4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312F0C" w:rsidRPr="00B703E5" w14:paraId="1830BDA6" w14:textId="77777777" w:rsidTr="009F04E6">
        <w:tc>
          <w:tcPr>
            <w:tcW w:w="9060" w:type="dxa"/>
          </w:tcPr>
          <w:p w14:paraId="47EE333E" w14:textId="6FC86DCD" w:rsidR="00312F0C" w:rsidRPr="00B703E5" w:rsidRDefault="00312F0C" w:rsidP="009357B9">
            <w:pPr>
              <w:spacing w:after="120"/>
              <w:jc w:val="center"/>
              <w:rPr>
                <w:rFonts w:ascii="Times New Roman" w:hAnsi="Times New Roman" w:cs="Times New Roman"/>
                <w:bCs/>
                <w:color w:val="002060"/>
                <w:sz w:val="28"/>
                <w:szCs w:val="28"/>
              </w:rPr>
            </w:pPr>
            <w:bookmarkStart w:id="0" w:name="_Hlk124840694"/>
            <w:r w:rsidRPr="00B703E5">
              <w:rPr>
                <w:rFonts w:ascii="Times New Roman" w:hAnsi="Times New Roman" w:cs="Times New Roman"/>
                <w:bCs/>
                <w:noProof/>
                <w:color w:val="002060"/>
                <w:sz w:val="28"/>
                <w:szCs w:val="28"/>
                <w:lang w:eastAsia="tr-TR"/>
              </w:rPr>
              <w:drawing>
                <wp:inline distT="0" distB="0" distL="0" distR="0" wp14:anchorId="52ADAE64" wp14:editId="0E084EEC">
                  <wp:extent cx="3749675" cy="292036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9675" cy="2920365"/>
                          </a:xfrm>
                          <a:prstGeom prst="rect">
                            <a:avLst/>
                          </a:prstGeom>
                          <a:noFill/>
                        </pic:spPr>
                      </pic:pic>
                    </a:graphicData>
                  </a:graphic>
                </wp:inline>
              </w:drawing>
            </w:r>
          </w:p>
        </w:tc>
      </w:tr>
    </w:tbl>
    <w:p w14:paraId="5B90DD36" w14:textId="77777777" w:rsidR="00312F0C" w:rsidRPr="00B703E5" w:rsidRDefault="00312F0C" w:rsidP="009357B9">
      <w:pPr>
        <w:spacing w:after="120" w:line="240" w:lineRule="auto"/>
        <w:jc w:val="center"/>
        <w:rPr>
          <w:rFonts w:ascii="Times New Roman" w:hAnsi="Times New Roman" w:cs="Times New Roman"/>
          <w:bCs/>
          <w:color w:val="002060"/>
          <w:sz w:val="28"/>
          <w:szCs w:val="28"/>
        </w:rPr>
      </w:pPr>
    </w:p>
    <w:bookmarkEnd w:id="0"/>
    <w:p w14:paraId="5106C2DD" w14:textId="77777777" w:rsidR="00312F0C" w:rsidRPr="00B703E5" w:rsidRDefault="00312F0C" w:rsidP="00312F0C">
      <w:pPr>
        <w:spacing w:line="360" w:lineRule="auto"/>
        <w:jc w:val="center"/>
        <w:rPr>
          <w:rFonts w:ascii="Times New Roman" w:eastAsia="Times New Roman" w:hAnsi="Times New Roman" w:cs="Times New Roman"/>
          <w:b/>
          <w:color w:val="002060"/>
          <w:sz w:val="28"/>
          <w:szCs w:val="24"/>
          <w:lang w:eastAsia="tr-TR"/>
        </w:rPr>
      </w:pPr>
    </w:p>
    <w:p w14:paraId="0EAD84A4" w14:textId="707A96BA" w:rsidR="00312F0C" w:rsidRPr="00B703E5" w:rsidRDefault="00A70EFE" w:rsidP="00312F0C">
      <w:pPr>
        <w:spacing w:line="360" w:lineRule="auto"/>
        <w:jc w:val="center"/>
        <w:rPr>
          <w:rFonts w:ascii="Times New Roman" w:eastAsia="Times New Roman" w:hAnsi="Times New Roman" w:cs="Times New Roman"/>
          <w:b/>
          <w:color w:val="002060"/>
          <w:sz w:val="28"/>
          <w:szCs w:val="24"/>
          <w:lang w:eastAsia="tr-TR"/>
        </w:rPr>
      </w:pPr>
      <w:r w:rsidRPr="00B703E5">
        <w:rPr>
          <w:rFonts w:ascii="Times New Roman" w:eastAsia="Times New Roman" w:hAnsi="Times New Roman" w:cs="Times New Roman"/>
          <w:b/>
          <w:color w:val="002060"/>
          <w:sz w:val="28"/>
          <w:szCs w:val="24"/>
          <w:lang w:eastAsia="tr-TR"/>
        </w:rPr>
        <w:t>202</w:t>
      </w:r>
      <w:r w:rsidR="00F5378D">
        <w:rPr>
          <w:rFonts w:ascii="Times New Roman" w:eastAsia="Times New Roman" w:hAnsi="Times New Roman" w:cs="Times New Roman"/>
          <w:b/>
          <w:color w:val="002060"/>
          <w:sz w:val="28"/>
          <w:szCs w:val="24"/>
          <w:lang w:eastAsia="tr-TR"/>
        </w:rPr>
        <w:t>6</w:t>
      </w:r>
      <w:r w:rsidRPr="00B703E5">
        <w:rPr>
          <w:rFonts w:ascii="Times New Roman" w:eastAsia="Times New Roman" w:hAnsi="Times New Roman" w:cs="Times New Roman"/>
          <w:b/>
          <w:color w:val="002060"/>
          <w:sz w:val="28"/>
          <w:szCs w:val="24"/>
          <w:lang w:eastAsia="tr-TR"/>
        </w:rPr>
        <w:t xml:space="preserve"> </w:t>
      </w:r>
      <w:r w:rsidR="00312F0C" w:rsidRPr="00B703E5">
        <w:rPr>
          <w:rFonts w:ascii="Times New Roman" w:eastAsia="Times New Roman" w:hAnsi="Times New Roman" w:cs="Times New Roman"/>
          <w:b/>
          <w:color w:val="002060"/>
          <w:sz w:val="28"/>
          <w:szCs w:val="24"/>
          <w:lang w:eastAsia="tr-TR"/>
        </w:rPr>
        <w:t>YILI</w:t>
      </w:r>
    </w:p>
    <w:p w14:paraId="1C16A24C" w14:textId="77777777" w:rsidR="00312F0C" w:rsidRPr="00B703E5" w:rsidRDefault="00312F0C" w:rsidP="00312F0C">
      <w:pPr>
        <w:widowControl w:val="0"/>
        <w:spacing w:before="59" w:after="0" w:line="240" w:lineRule="auto"/>
        <w:ind w:right="63"/>
        <w:jc w:val="center"/>
        <w:outlineLvl w:val="0"/>
        <w:rPr>
          <w:rFonts w:ascii="Times New Roman" w:eastAsia="Times New Roman" w:hAnsi="Times New Roman" w:cs="Times New Roman"/>
          <w:b/>
          <w:bCs/>
          <w:noProof/>
          <w:color w:val="002060"/>
          <w:sz w:val="36"/>
          <w:szCs w:val="32"/>
        </w:rPr>
      </w:pPr>
      <w:r w:rsidRPr="00B703E5">
        <w:rPr>
          <w:rFonts w:ascii="Times New Roman" w:eastAsia="Times New Roman" w:hAnsi="Times New Roman" w:cs="Times New Roman"/>
          <w:b/>
          <w:bCs/>
          <w:noProof/>
          <w:color w:val="002060"/>
          <w:sz w:val="36"/>
          <w:szCs w:val="32"/>
        </w:rPr>
        <w:t>BİRİM İÇ DEĞERLENDİRME RAPORU</w:t>
      </w:r>
    </w:p>
    <w:p w14:paraId="2B5CF415" w14:textId="77777777" w:rsidR="00312F0C" w:rsidRPr="00B703E5" w:rsidRDefault="00312F0C" w:rsidP="00312F0C">
      <w:pPr>
        <w:widowControl w:val="0"/>
        <w:spacing w:before="59" w:after="0" w:line="240" w:lineRule="auto"/>
        <w:ind w:right="63"/>
        <w:jc w:val="center"/>
        <w:outlineLvl w:val="0"/>
        <w:rPr>
          <w:rFonts w:ascii="Times New Roman" w:eastAsia="Times New Roman" w:hAnsi="Times New Roman" w:cs="Times New Roman"/>
          <w:b/>
          <w:bCs/>
          <w:noProof/>
          <w:color w:val="002060"/>
          <w:spacing w:val="-2"/>
          <w:sz w:val="36"/>
          <w:szCs w:val="32"/>
        </w:rPr>
      </w:pPr>
      <w:r w:rsidRPr="00B703E5">
        <w:rPr>
          <w:rFonts w:ascii="Times New Roman" w:eastAsia="Times New Roman" w:hAnsi="Times New Roman" w:cs="Times New Roman"/>
          <w:b/>
          <w:bCs/>
          <w:noProof/>
          <w:color w:val="002060"/>
          <w:sz w:val="36"/>
          <w:szCs w:val="32"/>
        </w:rPr>
        <w:t>(BİDR)</w:t>
      </w:r>
    </w:p>
    <w:p w14:paraId="09DD9F3A" w14:textId="77777777" w:rsidR="00312F0C" w:rsidRPr="00B703E5" w:rsidRDefault="00312F0C" w:rsidP="007C0217">
      <w:pPr>
        <w:spacing w:line="360" w:lineRule="auto"/>
        <w:rPr>
          <w:rFonts w:ascii="Times New Roman" w:hAnsi="Times New Roman" w:cs="Times New Roman"/>
          <w:b/>
          <w:color w:val="002060"/>
          <w:sz w:val="28"/>
          <w:szCs w:val="28"/>
        </w:rPr>
      </w:pPr>
    </w:p>
    <w:p w14:paraId="42A7A239" w14:textId="77777777" w:rsidR="00312F0C" w:rsidRPr="00B703E5" w:rsidRDefault="00312F0C" w:rsidP="007C0217">
      <w:pPr>
        <w:spacing w:line="360" w:lineRule="auto"/>
        <w:rPr>
          <w:rFonts w:ascii="Times New Roman" w:hAnsi="Times New Roman" w:cs="Times New Roman"/>
          <w:b/>
          <w:color w:val="002060"/>
          <w:sz w:val="28"/>
          <w:szCs w:val="28"/>
        </w:rPr>
      </w:pPr>
    </w:p>
    <w:p w14:paraId="12ACECEB" w14:textId="77777777" w:rsidR="00312F0C" w:rsidRPr="00B703E5" w:rsidRDefault="00312F0C" w:rsidP="007C0217">
      <w:pPr>
        <w:spacing w:line="360" w:lineRule="auto"/>
        <w:rPr>
          <w:rFonts w:ascii="Times New Roman" w:hAnsi="Times New Roman" w:cs="Times New Roman"/>
          <w:b/>
          <w:color w:val="002060"/>
          <w:sz w:val="28"/>
          <w:szCs w:val="28"/>
        </w:rPr>
      </w:pPr>
    </w:p>
    <w:p w14:paraId="7FC2EAF7" w14:textId="77777777" w:rsidR="00312F0C" w:rsidRPr="00B703E5" w:rsidRDefault="00312F0C" w:rsidP="007C0217">
      <w:pPr>
        <w:spacing w:line="360" w:lineRule="auto"/>
        <w:rPr>
          <w:rFonts w:ascii="Times New Roman" w:hAnsi="Times New Roman" w:cs="Times New Roman"/>
          <w:b/>
          <w:color w:val="002060"/>
          <w:sz w:val="28"/>
          <w:szCs w:val="28"/>
        </w:rPr>
      </w:pPr>
    </w:p>
    <w:p w14:paraId="37AA5BC7" w14:textId="77777777" w:rsidR="00312F0C" w:rsidRPr="00B703E5" w:rsidRDefault="00312F0C" w:rsidP="007C0217">
      <w:pPr>
        <w:spacing w:line="360" w:lineRule="auto"/>
        <w:rPr>
          <w:rFonts w:ascii="Times New Roman" w:hAnsi="Times New Roman" w:cs="Times New Roman"/>
          <w:b/>
          <w:color w:val="002060"/>
          <w:sz w:val="28"/>
          <w:szCs w:val="28"/>
        </w:rPr>
      </w:pPr>
    </w:p>
    <w:p w14:paraId="060C3E41" w14:textId="77777777" w:rsidR="001656DC" w:rsidRPr="00B703E5" w:rsidRDefault="001656DC" w:rsidP="007C0217">
      <w:pPr>
        <w:spacing w:line="360" w:lineRule="auto"/>
        <w:rPr>
          <w:rFonts w:ascii="Times New Roman" w:hAnsi="Times New Roman" w:cs="Times New Roman"/>
          <w:b/>
          <w:color w:val="002060"/>
          <w:sz w:val="28"/>
          <w:szCs w:val="28"/>
        </w:rPr>
      </w:pPr>
    </w:p>
    <w:p w14:paraId="2AA10057" w14:textId="77777777" w:rsidR="00312F0C" w:rsidRPr="00B703E5" w:rsidRDefault="00312F0C" w:rsidP="007C0217">
      <w:pPr>
        <w:spacing w:line="360" w:lineRule="auto"/>
        <w:rPr>
          <w:rFonts w:ascii="Times New Roman" w:hAnsi="Times New Roman" w:cs="Times New Roman"/>
          <w:b/>
          <w:color w:val="002060"/>
          <w:sz w:val="28"/>
          <w:szCs w:val="28"/>
        </w:rPr>
      </w:pPr>
    </w:p>
    <w:p w14:paraId="1E9535A0" w14:textId="77777777" w:rsidR="00312F0C" w:rsidRPr="00B703E5" w:rsidRDefault="00312F0C" w:rsidP="007C0217">
      <w:pPr>
        <w:spacing w:line="360" w:lineRule="auto"/>
        <w:rPr>
          <w:rFonts w:ascii="Times New Roman" w:hAnsi="Times New Roman" w:cs="Times New Roman"/>
          <w:b/>
          <w:color w:val="002060"/>
          <w:sz w:val="28"/>
          <w:szCs w:val="28"/>
        </w:rPr>
      </w:pPr>
    </w:p>
    <w:p w14:paraId="56C28502" w14:textId="38A7BCE1" w:rsidR="00790FBF" w:rsidRPr="00B703E5" w:rsidRDefault="00790FBF" w:rsidP="00F821DE">
      <w:pPr>
        <w:spacing w:line="360" w:lineRule="auto"/>
        <w:jc w:val="center"/>
        <w:rPr>
          <w:rFonts w:ascii="Times New Roman" w:hAnsi="Times New Roman" w:cs="Times New Roman"/>
          <w:b/>
          <w:color w:val="002060"/>
          <w:sz w:val="28"/>
          <w:szCs w:val="28"/>
        </w:rPr>
      </w:pPr>
      <w:r w:rsidRPr="00B703E5">
        <w:rPr>
          <w:rFonts w:ascii="Times New Roman" w:hAnsi="Times New Roman" w:cs="Times New Roman"/>
          <w:b/>
          <w:color w:val="002060"/>
          <w:sz w:val="28"/>
          <w:szCs w:val="28"/>
        </w:rPr>
        <w:lastRenderedPageBreak/>
        <w:t>ÖZET</w:t>
      </w:r>
    </w:p>
    <w:p w14:paraId="141E222A" w14:textId="1F948EE2" w:rsidR="00A85262" w:rsidRPr="00B703E5" w:rsidRDefault="00A85262" w:rsidP="00A852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Ardahan Üniversitesi Kalite ve Akreditasyon Yönergesi, 23.11.2018 tarihli ve 30604 sayılı Resmî Gazete ’de yayınlanan Yükseköğretim Kalite Güvencesi ve Yükseköğretim Kalite Kurulu Yönetmeliği ‘ne dayanarak oluşturulmuş olup; Ardahan Üniversitesi Senatosunun 07.11.2023 tarih ve 2023/96 sayılı kararı ile kabul edilmiştir. Bu karara istinaden Ardahan Üniversitesi Kalite ve Akreditasyon Yönergesi ‘ne uygun olarak Spor Bilimleri Fakültesi ve alt birimleri için Birim Kalite Komisyonları oluşturulmuştur. Ardahan Üniversitesi 2020-2024 Stratejik Planı’nda belirtilen hedefleri ile 202</w:t>
      </w:r>
      <w:r w:rsidR="00FC4A82" w:rsidRPr="00B703E5">
        <w:rPr>
          <w:rFonts w:ascii="Times New Roman" w:hAnsi="Times New Roman" w:cs="Times New Roman"/>
          <w:sz w:val="24"/>
        </w:rPr>
        <w:t>5</w:t>
      </w:r>
      <w:r w:rsidRPr="00B703E5">
        <w:rPr>
          <w:rFonts w:ascii="Times New Roman" w:hAnsi="Times New Roman" w:cs="Times New Roman"/>
          <w:sz w:val="24"/>
        </w:rPr>
        <w:t xml:space="preserve"> yılına ait Bölüm Başkanlığı faaliyet raporları ve idari hizmetlere ilişkin bilgiler doğrultusunda 202</w:t>
      </w:r>
      <w:r w:rsidR="00FC4A82" w:rsidRPr="00B703E5">
        <w:rPr>
          <w:rFonts w:ascii="Times New Roman" w:hAnsi="Times New Roman" w:cs="Times New Roman"/>
          <w:sz w:val="24"/>
        </w:rPr>
        <w:t>5</w:t>
      </w:r>
      <w:r w:rsidRPr="00B703E5">
        <w:rPr>
          <w:rFonts w:ascii="Times New Roman" w:hAnsi="Times New Roman" w:cs="Times New Roman"/>
          <w:sz w:val="24"/>
        </w:rPr>
        <w:t xml:space="preserve"> yılı için “Birim İç Değerlendirme Raporu” hazırlanmıştır.</w:t>
      </w:r>
    </w:p>
    <w:p w14:paraId="63115CA1"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Spor Bilimleri Fakültesi, 15.09.2023 tarih ve 32310 sayılı Resmî Gazete ‘de yayımlanan 14.09.2023 tarihli 7624 sayılı Cumhurbaşkanı Kararıyla “Spor Bilimleri Fakültesi” (SBF) adıyla lisans eğitimini sürdürmektedir.</w:t>
      </w:r>
    </w:p>
    <w:p w14:paraId="2C1B6F3F" w14:textId="3B9FF03C" w:rsidR="00A85262" w:rsidRPr="00B703E5" w:rsidRDefault="00290A6C" w:rsidP="00A85262">
      <w:pPr>
        <w:shd w:val="clear" w:color="auto" w:fill="FFFFFF" w:themeFill="background1"/>
        <w:spacing w:before="120" w:after="120" w:line="240" w:lineRule="auto"/>
        <w:jc w:val="both"/>
        <w:rPr>
          <w:rFonts w:ascii="Times New Roman" w:hAnsi="Times New Roman" w:cs="Times New Roman"/>
          <w:sz w:val="24"/>
          <w:szCs w:val="24"/>
        </w:rPr>
      </w:pPr>
      <w:r w:rsidRPr="00B703E5">
        <w:rPr>
          <w:rFonts w:ascii="Times New Roman" w:hAnsi="Times New Roman" w:cs="Times New Roman"/>
          <w:sz w:val="24"/>
        </w:rPr>
        <w:t>Spor Bilimleri Fakültesi</w:t>
      </w:r>
      <w:r w:rsidR="00A85262" w:rsidRPr="00B703E5">
        <w:rPr>
          <w:rFonts w:ascii="Times New Roman" w:hAnsi="Times New Roman" w:cs="Times New Roman"/>
          <w:sz w:val="24"/>
        </w:rPr>
        <w:t xml:space="preserve"> 202</w:t>
      </w:r>
      <w:r w:rsidR="00FC4A82" w:rsidRPr="00B703E5">
        <w:rPr>
          <w:rFonts w:ascii="Times New Roman" w:hAnsi="Times New Roman" w:cs="Times New Roman"/>
          <w:sz w:val="24"/>
        </w:rPr>
        <w:t>5</w:t>
      </w:r>
      <w:r w:rsidR="00A85262" w:rsidRPr="00B703E5">
        <w:rPr>
          <w:rFonts w:ascii="Times New Roman" w:hAnsi="Times New Roman" w:cs="Times New Roman"/>
          <w:sz w:val="24"/>
        </w:rPr>
        <w:t xml:space="preserve"> yılı “Birim İç Değerlendirme Raporu” (BIDR) hazırlanmasında Ardahan Üniversitesi, Kalite Komisyonu tarafından gönderilen yazıda yer alan şablon kullanılmıştır. BIDR </w:t>
      </w:r>
      <w:r w:rsidR="00A85262" w:rsidRPr="00B703E5">
        <w:rPr>
          <w:rFonts w:ascii="Times New Roman" w:hAnsi="Times New Roman" w:cs="Times New Roman"/>
          <w:sz w:val="24"/>
          <w:szCs w:val="24"/>
        </w:rPr>
        <w:t>liderlik, yönetişim ve kalite, eğitim ve öğretim, araştırma ve geliştirme, toplumsal katkı alanlarında birimin öz değerlendirme çalışmalarının temel bulgularını aktarmak amacıyla hazırlanmıştır. BIDR özetle şunları içermektedir:</w:t>
      </w:r>
    </w:p>
    <w:p w14:paraId="338786CC"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sz w:val="24"/>
          <w:szCs w:val="24"/>
        </w:rPr>
      </w:pPr>
      <w:r w:rsidRPr="00B703E5">
        <w:rPr>
          <w:rFonts w:ascii="Times New Roman" w:hAnsi="Times New Roman" w:cs="Times New Roman"/>
          <w:b/>
          <w:bCs/>
          <w:sz w:val="24"/>
          <w:szCs w:val="24"/>
        </w:rPr>
        <w:t>Liderlik, Yönetişim ve Kalite Ölçütü</w:t>
      </w:r>
    </w:p>
    <w:p w14:paraId="714B21D0" w14:textId="4A17D34D" w:rsidR="00A85262" w:rsidRPr="00B703E5" w:rsidRDefault="00A85262" w:rsidP="00A852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szCs w:val="24"/>
        </w:rPr>
        <w:t xml:space="preserve">İlgili ölçüt çerçevesinde kalite kültürünün yaygınlaştırılması, farkındalığın artırılması ve içselleştirilmesi amacıyla birimimizde kalite komisyonu oluşturulmuştur. Ayrıca bölüm kurulları aktif olarak işletilmektedir. </w:t>
      </w:r>
      <w:r w:rsidRPr="00B703E5">
        <w:rPr>
          <w:rFonts w:ascii="Times New Roman" w:hAnsi="Times New Roman" w:cs="Times New Roman"/>
          <w:sz w:val="24"/>
        </w:rPr>
        <w:t>Organizasyon şeması ve bağlı olma/rapor verme ilişkileri; görev tanımları, iş akış süreçleri vardır. Ancak bunların güncellenerek paylaşılması ve işleyişin</w:t>
      </w:r>
      <w:r w:rsidR="00D81378" w:rsidRPr="00B703E5">
        <w:rPr>
          <w:rFonts w:ascii="Times New Roman" w:hAnsi="Times New Roman" w:cs="Times New Roman"/>
          <w:sz w:val="24"/>
        </w:rPr>
        <w:t xml:space="preserve"> </w:t>
      </w:r>
      <w:r w:rsidRPr="00B703E5">
        <w:rPr>
          <w:rFonts w:ascii="Times New Roman" w:hAnsi="Times New Roman" w:cs="Times New Roman"/>
          <w:sz w:val="24"/>
        </w:rPr>
        <w:t>paydaşlar açısından bilinirliğinin sağlanması gerektiği düşünülmüş ve bu başlıkların gelişime açık bir yön olduğu değerlendirilmiştir.</w:t>
      </w:r>
    </w:p>
    <w:p w14:paraId="6A5D235E"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sz w:val="24"/>
          <w:szCs w:val="24"/>
        </w:rPr>
      </w:pPr>
      <w:r w:rsidRPr="00B703E5">
        <w:rPr>
          <w:rFonts w:ascii="Times New Roman" w:hAnsi="Times New Roman" w:cs="Times New Roman"/>
          <w:b/>
          <w:bCs/>
          <w:sz w:val="24"/>
          <w:szCs w:val="24"/>
        </w:rPr>
        <w:t>Eğitim ve Öğretim Ölçütü</w:t>
      </w:r>
    </w:p>
    <w:p w14:paraId="1222C244"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sz w:val="24"/>
          <w:szCs w:val="24"/>
        </w:rPr>
      </w:pPr>
      <w:r w:rsidRPr="00B703E5">
        <w:rPr>
          <w:rFonts w:ascii="Times New Roman" w:hAnsi="Times New Roman" w:cs="Times New Roman"/>
          <w:sz w:val="24"/>
          <w:szCs w:val="24"/>
        </w:rPr>
        <w:t>İlgili ölçüt çerçevesinde akademik personelin eğitim öğretim faaliyetlerinin yürütülmesinde uzman ve yetkin olduğu değerlendirilmiştir. Öğrenme ortam ve kaynakları bakımından birimimizin öğrenci sayıları düşünüldüğünde sınıf sayılarının yeterli olduğu ancak spor salonlarının, laboratuvarların ve cihazların mevcutlarının arttırılması gerekliliğinin gelişime açık bir yön olduğu değerlendirilmiştir.</w:t>
      </w:r>
    </w:p>
    <w:p w14:paraId="5A835A82"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sz w:val="24"/>
          <w:szCs w:val="24"/>
        </w:rPr>
      </w:pPr>
      <w:r w:rsidRPr="00B703E5">
        <w:rPr>
          <w:rFonts w:ascii="Times New Roman" w:hAnsi="Times New Roman" w:cs="Times New Roman"/>
          <w:b/>
          <w:bCs/>
          <w:sz w:val="24"/>
          <w:szCs w:val="24"/>
        </w:rPr>
        <w:t>Araştırma ve Geliştirme Ölçütü</w:t>
      </w:r>
    </w:p>
    <w:p w14:paraId="7C3402B7"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sz w:val="24"/>
          <w:szCs w:val="24"/>
        </w:rPr>
      </w:pPr>
      <w:r w:rsidRPr="00B703E5">
        <w:rPr>
          <w:rFonts w:ascii="Times New Roman" w:hAnsi="Times New Roman" w:cs="Times New Roman"/>
          <w:sz w:val="24"/>
          <w:szCs w:val="24"/>
        </w:rPr>
        <w:t>Birim personelinin ulusal ve uluslararası düzeyde bilimsel yayınların ve faaliyetlerin parçası olduğu ve yeterli bir deneyime sahip olduğu değerlendirilmiştir. Ancak birim personelinin bilimsel etki ve yayınlarının kalitesinin arttırılmasının gelişime açık bir yön olduğu değerlendirilmiştir.</w:t>
      </w:r>
    </w:p>
    <w:p w14:paraId="72593059"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sz w:val="24"/>
          <w:szCs w:val="24"/>
        </w:rPr>
      </w:pPr>
      <w:r w:rsidRPr="00B703E5">
        <w:rPr>
          <w:rFonts w:ascii="Times New Roman" w:hAnsi="Times New Roman" w:cs="Times New Roman"/>
          <w:b/>
          <w:bCs/>
          <w:sz w:val="24"/>
          <w:szCs w:val="24"/>
        </w:rPr>
        <w:t>Toplumsal Katkı Ölçütü</w:t>
      </w:r>
    </w:p>
    <w:p w14:paraId="5BE57FE7" w14:textId="5E0BDFE7" w:rsidR="00790FBF" w:rsidRPr="00B703E5" w:rsidRDefault="00A85262" w:rsidP="00EB263C">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szCs w:val="24"/>
        </w:rPr>
        <w:t>Birimimiz akademisyenleri</w:t>
      </w:r>
      <w:r w:rsidR="00661312" w:rsidRPr="00B703E5">
        <w:rPr>
          <w:rFonts w:ascii="Times New Roman" w:hAnsi="Times New Roman" w:cs="Times New Roman"/>
          <w:sz w:val="24"/>
          <w:szCs w:val="24"/>
        </w:rPr>
        <w:t xml:space="preserve"> TÜBİTAK Bilim Söyleşileri kapsamında öğrenciler başta olmak üzere</w:t>
      </w:r>
      <w:r w:rsidRPr="00B703E5">
        <w:rPr>
          <w:rFonts w:ascii="Times New Roman" w:hAnsi="Times New Roman" w:cs="Times New Roman"/>
          <w:sz w:val="24"/>
          <w:szCs w:val="24"/>
        </w:rPr>
        <w:t xml:space="preserve"> toplumun her kesiminden katılım sağlanan</w:t>
      </w:r>
      <w:r w:rsidR="00661312" w:rsidRPr="00B703E5">
        <w:rPr>
          <w:rFonts w:ascii="Times New Roman" w:hAnsi="Times New Roman" w:cs="Times New Roman"/>
          <w:sz w:val="24"/>
          <w:szCs w:val="24"/>
        </w:rPr>
        <w:t xml:space="preserve"> bilim iletişimi</w:t>
      </w:r>
      <w:r w:rsidRPr="00B703E5">
        <w:rPr>
          <w:rFonts w:ascii="Times New Roman" w:hAnsi="Times New Roman" w:cs="Times New Roman"/>
          <w:sz w:val="24"/>
          <w:szCs w:val="24"/>
        </w:rPr>
        <w:t xml:space="preserve"> etkinlikler</w:t>
      </w:r>
      <w:r w:rsidR="00661312" w:rsidRPr="00B703E5">
        <w:rPr>
          <w:rFonts w:ascii="Times New Roman" w:hAnsi="Times New Roman" w:cs="Times New Roman"/>
          <w:sz w:val="24"/>
          <w:szCs w:val="24"/>
        </w:rPr>
        <w:t>in</w:t>
      </w:r>
      <w:r w:rsidRPr="00B703E5">
        <w:rPr>
          <w:rFonts w:ascii="Times New Roman" w:hAnsi="Times New Roman" w:cs="Times New Roman"/>
          <w:sz w:val="24"/>
          <w:szCs w:val="24"/>
        </w:rPr>
        <w:t xml:space="preserve">de konuşmacı olarak görev almıştır. Buna ek olarak, engelli bireyleri de kapsayan </w:t>
      </w:r>
      <w:r w:rsidR="00661312" w:rsidRPr="00B703E5">
        <w:rPr>
          <w:rFonts w:ascii="Times New Roman" w:hAnsi="Times New Roman" w:cs="Times New Roman"/>
          <w:sz w:val="24"/>
          <w:szCs w:val="24"/>
        </w:rPr>
        <w:t>etkinliklerde bölüm öğrencileri</w:t>
      </w:r>
      <w:r w:rsidRPr="00B703E5">
        <w:rPr>
          <w:rFonts w:ascii="Times New Roman" w:hAnsi="Times New Roman" w:cs="Times New Roman"/>
          <w:sz w:val="24"/>
          <w:szCs w:val="24"/>
        </w:rPr>
        <w:t xml:space="preserve"> gönüllü olarak birçok faaliyet gerçekleştirmiştir. Toplumsal katkı açısından daha sistemli bir yaklaşım ile kurumsal iş birliklerinin arttırılması gelişime açık bir yön olarak değerlendirilmiştir.</w:t>
      </w:r>
      <w:r w:rsidR="00790FBF" w:rsidRPr="00B703E5">
        <w:rPr>
          <w:rFonts w:ascii="Times New Roman" w:hAnsi="Times New Roman" w:cs="Times New Roman"/>
          <w:sz w:val="24"/>
        </w:rPr>
        <w:br w:type="page"/>
      </w:r>
    </w:p>
    <w:p w14:paraId="1754B1FC" w14:textId="77777777" w:rsidR="00034B29" w:rsidRPr="00B703E5" w:rsidRDefault="00034B29" w:rsidP="00312F0C">
      <w:pPr>
        <w:spacing w:line="276" w:lineRule="auto"/>
        <w:jc w:val="center"/>
        <w:rPr>
          <w:rFonts w:ascii="Times New Roman" w:eastAsia="Times New Roman" w:hAnsi="Times New Roman" w:cs="Times New Roman"/>
          <w:b/>
          <w:color w:val="002060"/>
          <w:sz w:val="32"/>
          <w:szCs w:val="32"/>
        </w:rPr>
      </w:pPr>
    </w:p>
    <w:p w14:paraId="7687F474"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Dekan:</w:t>
      </w:r>
      <w:r w:rsidRPr="00B703E5">
        <w:rPr>
          <w:rFonts w:ascii="Times New Roman" w:hAnsi="Times New Roman" w:cs="Times New Roman"/>
          <w:sz w:val="24"/>
        </w:rPr>
        <w:t xml:space="preserve"> Fakültenin en üst yöneticisi olup, fakültenin misyon ve vizyonunu belirler, eğitim-öğretim faaliyetlerini planlar, koordine eder ve denetler. Ayrıca fakülte kurullarına başkanlık eder ve fakülteyi üst düzeyde temsil eder. </w:t>
      </w:r>
    </w:p>
    <w:p w14:paraId="3C52E4F4"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Dekan Yardımcısı:</w:t>
      </w:r>
      <w:r w:rsidRPr="00B703E5">
        <w:rPr>
          <w:rFonts w:ascii="Times New Roman" w:hAnsi="Times New Roman" w:cs="Times New Roman"/>
          <w:sz w:val="24"/>
        </w:rPr>
        <w:t xml:space="preserve"> Dekana yardımcı olur ve onun yokluğunda vekâlet eder. Fakültenin değerlendirme ve kalite geliştirme çalışmalarını yürütür, stratejik planların hazırlanmasını sağlar ve eğitim-öğretimle ilgili politikalar geliştirir. </w:t>
      </w:r>
    </w:p>
    <w:p w14:paraId="7D6E63E5"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Fakülte Sekreteri:</w:t>
      </w:r>
      <w:r w:rsidRPr="00B703E5">
        <w:rPr>
          <w:rFonts w:ascii="Times New Roman" w:hAnsi="Times New Roman" w:cs="Times New Roman"/>
          <w:sz w:val="24"/>
        </w:rPr>
        <w:t xml:space="preserve"> Fakültenin idari işlerini yürütür, birimler arası koordinasyonu sağlar ve idari personelin çalışmalarını denetler. Ayrıca, fakültenin fiziki donanımı ile insan kaynaklarının etkili ve verimli kullanılmasını sağlar. </w:t>
      </w:r>
    </w:p>
    <w:p w14:paraId="58C77FDB"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Bölüm Başkanı:</w:t>
      </w:r>
      <w:r w:rsidRPr="00B703E5">
        <w:rPr>
          <w:rFonts w:ascii="Times New Roman" w:hAnsi="Times New Roman" w:cs="Times New Roman"/>
          <w:sz w:val="24"/>
        </w:rPr>
        <w:t xml:space="preserve"> Bölümün eğitim-öğretim faaliyetlerini planlar, yürütür ve denetler. Bölümdeki akademik ve idari personelin çalışmalarını koordine eder ve bölümün gelişimi için stratejiler belirler. </w:t>
      </w:r>
    </w:p>
    <w:p w14:paraId="7FD71818"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Öğretim Üyesi:</w:t>
      </w:r>
      <w:r w:rsidRPr="00B703E5">
        <w:rPr>
          <w:rFonts w:ascii="Times New Roman" w:hAnsi="Times New Roman" w:cs="Times New Roman"/>
          <w:sz w:val="24"/>
        </w:rPr>
        <w:t xml:space="preserve"> Ders verir, bilimsel araştırmalar yapar ve öğrencilere akademik danışmanlık sağlar. Ayrıca, bölümün akademik faaliyetlerine katkıda bulunur ve gerektiğinde idari görevler üstlenir. </w:t>
      </w:r>
    </w:p>
    <w:p w14:paraId="7C07F7FA"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Öğretim Görevlisi:</w:t>
      </w:r>
      <w:r w:rsidRPr="00B703E5">
        <w:rPr>
          <w:rFonts w:ascii="Times New Roman" w:hAnsi="Times New Roman" w:cs="Times New Roman"/>
          <w:sz w:val="24"/>
        </w:rPr>
        <w:t xml:space="preserve"> Belirli bir uzmanlık alanında ders verir ve uygulamalı eğitim faaliyetlerini yürütür. Ayrıca, öğrencilerin mesleki gelişimlerine katkı sağlar ve gerektiğinde idari görevler üstlenir. </w:t>
      </w:r>
    </w:p>
    <w:p w14:paraId="0652A5CF"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Araştırma Görevlisi:</w:t>
      </w:r>
      <w:r w:rsidRPr="00B703E5">
        <w:rPr>
          <w:rFonts w:ascii="Times New Roman" w:hAnsi="Times New Roman" w:cs="Times New Roman"/>
          <w:sz w:val="24"/>
        </w:rPr>
        <w:t xml:space="preserve"> Akademik araştırma projelerinde görev alır, derslere ve laboratuvar çalışmalarına destek sağlar. Ayrıca, kendi akademik gelişimi için lisansüstü eğitimine devam eder ve bölümün diğer faaliyetlerine katkıda bulunur. </w:t>
      </w:r>
    </w:p>
    <w:p w14:paraId="0F4EE987"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Öğrenci İşleri Görevlisi:</w:t>
      </w:r>
      <w:r w:rsidRPr="00B703E5">
        <w:rPr>
          <w:rFonts w:ascii="Times New Roman" w:hAnsi="Times New Roman" w:cs="Times New Roman"/>
          <w:sz w:val="24"/>
        </w:rPr>
        <w:t xml:space="preserve"> Öğrencilerin kayıt, ders programı, not dökümü gibi işlemlerini yürütür ve öğrencilere bu konularda danışmanlık sağlar. </w:t>
      </w:r>
    </w:p>
    <w:p w14:paraId="79ACACBB"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Yazı İşleri Görevlisi:</w:t>
      </w:r>
      <w:r w:rsidRPr="00B703E5">
        <w:rPr>
          <w:rFonts w:ascii="Times New Roman" w:hAnsi="Times New Roman" w:cs="Times New Roman"/>
          <w:sz w:val="24"/>
        </w:rPr>
        <w:t xml:space="preserve"> Fakültenin resmi yazışmalarını düzenler, arşivler ve ilgili birimlere iletilmesini sağlar. </w:t>
      </w:r>
    </w:p>
    <w:p w14:paraId="68779E5B"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Tahakkuk İşleri Görevlisi:</w:t>
      </w:r>
      <w:r w:rsidRPr="00B703E5">
        <w:rPr>
          <w:rFonts w:ascii="Times New Roman" w:hAnsi="Times New Roman" w:cs="Times New Roman"/>
          <w:sz w:val="24"/>
        </w:rPr>
        <w:t xml:space="preserve"> Fakültenin mali işlemlerini yürütür, bütçe planlaması yapar ve harcamaların kayıtlarını tutar. </w:t>
      </w:r>
    </w:p>
    <w:p w14:paraId="1F872104"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Satın Alma Görevlisi:</w:t>
      </w:r>
      <w:r w:rsidRPr="00B703E5">
        <w:rPr>
          <w:rFonts w:ascii="Times New Roman" w:hAnsi="Times New Roman" w:cs="Times New Roman"/>
          <w:sz w:val="24"/>
        </w:rPr>
        <w:t xml:space="preserve"> Fakültenin ihtiyaç duyduğu mal ve hizmetlerin teminini sağlar, satın alma süreçlerini yürütür ve tedarikçilerle iletişim kurar. </w:t>
      </w:r>
    </w:p>
    <w:p w14:paraId="0BB1C1EA"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Taşınır Kayıt Yetkilisi:</w:t>
      </w:r>
      <w:r w:rsidRPr="00B703E5">
        <w:rPr>
          <w:rFonts w:ascii="Times New Roman" w:hAnsi="Times New Roman" w:cs="Times New Roman"/>
          <w:sz w:val="24"/>
        </w:rPr>
        <w:t xml:space="preserve"> Fakültenin demirbaş ve taşınır mallarının kayıtlarını tutar, envanter kontrolünü yapar ve ilgili raporları hazırlar. </w:t>
      </w:r>
    </w:p>
    <w:p w14:paraId="7982BC07" w14:textId="77777777" w:rsidR="00034B29" w:rsidRPr="00B703E5" w:rsidRDefault="00034B29" w:rsidP="00034B29">
      <w:pPr>
        <w:jc w:val="both"/>
        <w:rPr>
          <w:rFonts w:ascii="Times New Roman" w:hAnsi="Times New Roman" w:cs="Times New Roman"/>
          <w:sz w:val="24"/>
        </w:rPr>
      </w:pPr>
      <w:r w:rsidRPr="00B703E5">
        <w:rPr>
          <w:rFonts w:ascii="Times New Roman" w:hAnsi="Times New Roman" w:cs="Times New Roman"/>
          <w:b/>
          <w:sz w:val="24"/>
        </w:rPr>
        <w:t>Hizmetli:</w:t>
      </w:r>
      <w:r w:rsidRPr="00B703E5">
        <w:rPr>
          <w:rFonts w:ascii="Times New Roman" w:hAnsi="Times New Roman" w:cs="Times New Roman"/>
          <w:sz w:val="24"/>
        </w:rPr>
        <w:t xml:space="preserve"> Fakültenin temizlik, düzen ve bakım işlerini yürütür, gerektiğinde diğer idari işlere destek sağlar. </w:t>
      </w:r>
    </w:p>
    <w:p w14:paraId="78B0165B" w14:textId="15E1E6D7" w:rsidR="006E710E" w:rsidRPr="00B703E5" w:rsidRDefault="00034B29" w:rsidP="00034B29">
      <w:pPr>
        <w:jc w:val="both"/>
        <w:rPr>
          <w:rFonts w:ascii="Times New Roman" w:hAnsi="Times New Roman" w:cs="Times New Roman"/>
        </w:rPr>
      </w:pPr>
      <w:r w:rsidRPr="00B703E5">
        <w:rPr>
          <w:rFonts w:ascii="Times New Roman" w:hAnsi="Times New Roman" w:cs="Times New Roman"/>
          <w:b/>
          <w:sz w:val="24"/>
        </w:rPr>
        <w:t>Koruma ve Güvenlik Görevlisi:</w:t>
      </w:r>
      <w:r w:rsidRPr="00B703E5">
        <w:rPr>
          <w:rFonts w:ascii="Times New Roman" w:hAnsi="Times New Roman" w:cs="Times New Roman"/>
          <w:sz w:val="24"/>
        </w:rPr>
        <w:t xml:space="preserve"> Fakültenin güvenliğini sağlar, giriş-çıkışları kontrol eder ve olası güvenlik risklerine karşı önlem alır.</w:t>
      </w:r>
      <w:r w:rsidRPr="00B703E5">
        <w:rPr>
          <w:rFonts w:ascii="Times New Roman" w:hAnsi="Times New Roman" w:cs="Times New Roman"/>
        </w:rPr>
        <w:t xml:space="preserve"> </w:t>
      </w:r>
    </w:p>
    <w:p w14:paraId="356D6754" w14:textId="0FF1345C" w:rsidR="00034B29" w:rsidRPr="00B703E5" w:rsidRDefault="00034B29" w:rsidP="00034B29">
      <w:pPr>
        <w:jc w:val="both"/>
        <w:rPr>
          <w:rFonts w:ascii="Times New Roman" w:eastAsia="Times New Roman" w:hAnsi="Times New Roman" w:cs="Times New Roman"/>
          <w:b/>
          <w:color w:val="002060"/>
          <w:sz w:val="32"/>
          <w:szCs w:val="32"/>
        </w:rPr>
      </w:pPr>
      <w:r w:rsidRPr="00B703E5">
        <w:rPr>
          <w:rFonts w:ascii="Times New Roman" w:eastAsia="Times New Roman" w:hAnsi="Times New Roman" w:cs="Times New Roman"/>
          <w:b/>
          <w:noProof/>
          <w:color w:val="002060"/>
          <w:sz w:val="32"/>
          <w:szCs w:val="32"/>
          <w:lang w:eastAsia="tr-TR"/>
        </w:rPr>
        <w:lastRenderedPageBreak/>
        <w:drawing>
          <wp:inline distT="0" distB="0" distL="0" distR="0" wp14:anchorId="33725CB4" wp14:editId="6783969E">
            <wp:extent cx="5841365" cy="2293620"/>
            <wp:effectExtent l="0" t="0" r="698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70226" cy="2304952"/>
                    </a:xfrm>
                    <a:prstGeom prst="rect">
                      <a:avLst/>
                    </a:prstGeom>
                  </pic:spPr>
                </pic:pic>
              </a:graphicData>
            </a:graphic>
          </wp:inline>
        </w:drawing>
      </w:r>
    </w:p>
    <w:p w14:paraId="1016233F" w14:textId="77777777" w:rsidR="00034B29" w:rsidRPr="00B703E5" w:rsidRDefault="00034B29" w:rsidP="00034B29">
      <w:pPr>
        <w:rPr>
          <w:rFonts w:ascii="Times New Roman" w:eastAsia="Times New Roman" w:hAnsi="Times New Roman" w:cs="Times New Roman"/>
          <w:b/>
          <w:color w:val="002060"/>
          <w:sz w:val="32"/>
          <w:szCs w:val="32"/>
        </w:rPr>
      </w:pPr>
    </w:p>
    <w:p w14:paraId="435D3F89" w14:textId="399C359D" w:rsidR="00312F0C" w:rsidRPr="00B703E5" w:rsidRDefault="00312F0C" w:rsidP="0032445B">
      <w:pPr>
        <w:spacing w:line="276" w:lineRule="auto"/>
        <w:jc w:val="both"/>
        <w:rPr>
          <w:rFonts w:ascii="Times New Roman" w:eastAsia="Times New Roman" w:hAnsi="Times New Roman" w:cs="Times New Roman"/>
          <w:color w:val="002060"/>
          <w:sz w:val="24"/>
          <w:szCs w:val="32"/>
        </w:rPr>
      </w:pPr>
    </w:p>
    <w:tbl>
      <w:tblPr>
        <w:tblStyle w:val="TabloKlavuzu1"/>
        <w:tblW w:w="0" w:type="auto"/>
        <w:tblLook w:val="04A0" w:firstRow="1" w:lastRow="0" w:firstColumn="1" w:lastColumn="0" w:noHBand="0" w:noVBand="1"/>
      </w:tblPr>
      <w:tblGrid>
        <w:gridCol w:w="5054"/>
        <w:gridCol w:w="4016"/>
      </w:tblGrid>
      <w:tr w:rsidR="00312F0C" w:rsidRPr="00B703E5" w14:paraId="36ED0741" w14:textId="77777777" w:rsidTr="001411EE">
        <w:trPr>
          <w:trHeight w:val="326"/>
        </w:trPr>
        <w:tc>
          <w:tcPr>
            <w:tcW w:w="9070" w:type="dxa"/>
            <w:gridSpan w:val="2"/>
            <w:tcBorders>
              <w:top w:val="nil"/>
              <w:left w:val="nil"/>
              <w:bottom w:val="nil"/>
              <w:right w:val="nil"/>
            </w:tcBorders>
          </w:tcPr>
          <w:p w14:paraId="67D30775" w14:textId="44D9ED47" w:rsidR="00A24DFC" w:rsidRPr="00B703E5" w:rsidRDefault="00A24DFC" w:rsidP="004D0D22">
            <w:pPr>
              <w:spacing w:line="276" w:lineRule="auto"/>
              <w:jc w:val="center"/>
              <w:rPr>
                <w:b/>
                <w:color w:val="002060"/>
                <w:sz w:val="32"/>
                <w:szCs w:val="32"/>
              </w:rPr>
            </w:pPr>
            <w:r w:rsidRPr="00B703E5">
              <w:rPr>
                <w:b/>
                <w:color w:val="002060"/>
                <w:sz w:val="32"/>
                <w:szCs w:val="32"/>
              </w:rPr>
              <w:t>Birim Kalite Komisyonu Üyeleri</w:t>
            </w:r>
          </w:p>
          <w:p w14:paraId="25D1FEBA" w14:textId="77777777" w:rsidR="00A24DFC" w:rsidRPr="00B703E5" w:rsidRDefault="00A24DFC" w:rsidP="004D0D22">
            <w:pPr>
              <w:spacing w:line="276" w:lineRule="auto"/>
              <w:jc w:val="center"/>
              <w:rPr>
                <w:b/>
                <w:color w:val="002060"/>
                <w:sz w:val="32"/>
                <w:szCs w:val="32"/>
              </w:rPr>
            </w:pPr>
            <w:r w:rsidRPr="00B703E5">
              <w:rPr>
                <w:b/>
                <w:color w:val="002060"/>
                <w:sz w:val="32"/>
                <w:szCs w:val="32"/>
              </w:rPr>
              <w:t>İmza Tutanağı</w:t>
            </w:r>
          </w:p>
          <w:tbl>
            <w:tblPr>
              <w:tblStyle w:val="TabloKlavuzu1"/>
              <w:tblW w:w="8888" w:type="dxa"/>
              <w:tblLook w:val="04A0" w:firstRow="1" w:lastRow="0" w:firstColumn="1" w:lastColumn="0" w:noHBand="0" w:noVBand="1"/>
            </w:tblPr>
            <w:tblGrid>
              <w:gridCol w:w="4387"/>
              <w:gridCol w:w="4501"/>
            </w:tblGrid>
            <w:tr w:rsidR="00A24DFC" w:rsidRPr="00B703E5" w14:paraId="51644D5C" w14:textId="77777777" w:rsidTr="000F5581">
              <w:trPr>
                <w:trHeight w:val="810"/>
              </w:trPr>
              <w:tc>
                <w:tcPr>
                  <w:tcW w:w="8888" w:type="dxa"/>
                  <w:gridSpan w:val="2"/>
                  <w:tcBorders>
                    <w:top w:val="nil"/>
                    <w:left w:val="nil"/>
                    <w:bottom w:val="nil"/>
                    <w:right w:val="nil"/>
                  </w:tcBorders>
                </w:tcPr>
                <w:p w14:paraId="123C7966" w14:textId="77777777" w:rsidR="004D0D22" w:rsidRPr="00B703E5" w:rsidRDefault="004D0D22" w:rsidP="004D0D22">
                  <w:pPr>
                    <w:spacing w:line="276" w:lineRule="auto"/>
                    <w:rPr>
                      <w:b/>
                      <w:color w:val="002060"/>
                      <w:sz w:val="32"/>
                      <w:szCs w:val="32"/>
                    </w:rPr>
                  </w:pPr>
                  <w:r w:rsidRPr="00B703E5">
                    <w:rPr>
                      <w:b/>
                      <w:color w:val="002060"/>
                      <w:sz w:val="32"/>
                      <w:szCs w:val="32"/>
                    </w:rPr>
                    <w:t xml:space="preserve">                                                    </w:t>
                  </w:r>
                  <w:r w:rsidR="00A24DFC" w:rsidRPr="00B703E5">
                    <w:rPr>
                      <w:b/>
                      <w:color w:val="002060"/>
                      <w:sz w:val="32"/>
                      <w:szCs w:val="32"/>
                    </w:rPr>
                    <w:t>Başkan</w:t>
                  </w:r>
                </w:p>
                <w:p w14:paraId="6DDF1718" w14:textId="15CBD891" w:rsidR="00A24DFC" w:rsidRPr="00B703E5" w:rsidRDefault="004D0D22" w:rsidP="004D0D22">
                  <w:pPr>
                    <w:spacing w:line="276" w:lineRule="auto"/>
                    <w:rPr>
                      <w:b/>
                      <w:color w:val="002060"/>
                      <w:sz w:val="32"/>
                      <w:szCs w:val="32"/>
                    </w:rPr>
                  </w:pPr>
                  <w:r w:rsidRPr="00B703E5">
                    <w:rPr>
                      <w:b/>
                      <w:color w:val="002060"/>
                      <w:sz w:val="32"/>
                      <w:szCs w:val="32"/>
                    </w:rPr>
                    <w:t xml:space="preserve">                                   </w:t>
                  </w:r>
                  <w:r w:rsidR="00A24DFC" w:rsidRPr="00B703E5">
                    <w:rPr>
                      <w:b/>
                      <w:color w:val="002060"/>
                      <w:sz w:val="32"/>
                      <w:szCs w:val="32"/>
                    </w:rPr>
                    <w:t xml:space="preserve">Prof. Dr. </w:t>
                  </w:r>
                  <w:r w:rsidR="00D81378" w:rsidRPr="00B703E5">
                    <w:rPr>
                      <w:b/>
                      <w:color w:val="002060"/>
                      <w:sz w:val="32"/>
                      <w:szCs w:val="32"/>
                    </w:rPr>
                    <w:t>Ahmet ATALAY</w:t>
                  </w:r>
                </w:p>
                <w:p w14:paraId="2285E6E3" w14:textId="77777777" w:rsidR="006A6E47" w:rsidRPr="00B703E5" w:rsidRDefault="006A6E47" w:rsidP="004D0D22">
                  <w:pPr>
                    <w:spacing w:line="276" w:lineRule="auto"/>
                    <w:rPr>
                      <w:b/>
                      <w:color w:val="002060"/>
                      <w:sz w:val="32"/>
                      <w:szCs w:val="32"/>
                    </w:rPr>
                  </w:pPr>
                </w:p>
                <w:p w14:paraId="4059D59A" w14:textId="1C03EB91" w:rsidR="006A6E47" w:rsidRPr="00B703E5" w:rsidRDefault="006A6E47" w:rsidP="004D0D22">
                  <w:pPr>
                    <w:spacing w:line="276" w:lineRule="auto"/>
                    <w:rPr>
                      <w:b/>
                      <w:color w:val="002060"/>
                      <w:sz w:val="32"/>
                      <w:szCs w:val="32"/>
                    </w:rPr>
                  </w:pPr>
                </w:p>
              </w:tc>
            </w:tr>
            <w:tr w:rsidR="00A24DFC" w:rsidRPr="00B703E5" w14:paraId="1684C6F1" w14:textId="77777777" w:rsidTr="000F5581">
              <w:trPr>
                <w:trHeight w:val="1351"/>
              </w:trPr>
              <w:tc>
                <w:tcPr>
                  <w:tcW w:w="4387" w:type="dxa"/>
                  <w:tcBorders>
                    <w:top w:val="nil"/>
                    <w:left w:val="nil"/>
                    <w:bottom w:val="nil"/>
                    <w:right w:val="nil"/>
                  </w:tcBorders>
                </w:tcPr>
                <w:p w14:paraId="517DF1C4" w14:textId="46D008F7" w:rsidR="00A24DFC" w:rsidRPr="00B703E5" w:rsidRDefault="00A24DFC" w:rsidP="00A24DFC">
                  <w:pPr>
                    <w:spacing w:line="276" w:lineRule="auto"/>
                    <w:rPr>
                      <w:b/>
                      <w:color w:val="002060"/>
                      <w:sz w:val="32"/>
                      <w:szCs w:val="32"/>
                    </w:rPr>
                  </w:pPr>
                  <w:r w:rsidRPr="00B703E5">
                    <w:rPr>
                      <w:b/>
                      <w:color w:val="002060"/>
                      <w:sz w:val="32"/>
                      <w:szCs w:val="32"/>
                    </w:rPr>
                    <w:t xml:space="preserve">                          Üye</w:t>
                  </w:r>
                </w:p>
                <w:p w14:paraId="67B0D9AC" w14:textId="1E9EE061" w:rsidR="00A24DFC" w:rsidRPr="00B703E5" w:rsidRDefault="00D81378" w:rsidP="00A24DFC">
                  <w:pPr>
                    <w:spacing w:line="276" w:lineRule="auto"/>
                    <w:jc w:val="center"/>
                    <w:rPr>
                      <w:b/>
                      <w:color w:val="002060"/>
                      <w:sz w:val="32"/>
                      <w:szCs w:val="32"/>
                    </w:rPr>
                  </w:pPr>
                  <w:r w:rsidRPr="00B703E5">
                    <w:rPr>
                      <w:b/>
                      <w:color w:val="002060"/>
                      <w:sz w:val="32"/>
                      <w:szCs w:val="32"/>
                    </w:rPr>
                    <w:t>Doç. Dr. Rıdvan ÇOLAK</w:t>
                  </w:r>
                </w:p>
              </w:tc>
              <w:tc>
                <w:tcPr>
                  <w:tcW w:w="4500" w:type="dxa"/>
                  <w:tcBorders>
                    <w:top w:val="nil"/>
                    <w:left w:val="nil"/>
                    <w:bottom w:val="nil"/>
                    <w:right w:val="nil"/>
                  </w:tcBorders>
                </w:tcPr>
                <w:p w14:paraId="069B83CA" w14:textId="77777777" w:rsidR="00A24DFC" w:rsidRPr="00B703E5" w:rsidRDefault="00A24DFC" w:rsidP="00A24DFC">
                  <w:pPr>
                    <w:spacing w:line="276" w:lineRule="auto"/>
                    <w:jc w:val="center"/>
                    <w:rPr>
                      <w:b/>
                      <w:color w:val="002060"/>
                      <w:sz w:val="32"/>
                      <w:szCs w:val="32"/>
                    </w:rPr>
                  </w:pPr>
                  <w:r w:rsidRPr="00B703E5">
                    <w:rPr>
                      <w:b/>
                      <w:color w:val="002060"/>
                      <w:sz w:val="32"/>
                      <w:szCs w:val="32"/>
                    </w:rPr>
                    <w:t>Üye</w:t>
                  </w:r>
                </w:p>
                <w:p w14:paraId="171B89DE" w14:textId="1E805BC7" w:rsidR="00A24DFC" w:rsidRPr="00B703E5" w:rsidRDefault="00D81378" w:rsidP="00A24DFC">
                  <w:pPr>
                    <w:spacing w:line="276" w:lineRule="auto"/>
                    <w:jc w:val="center"/>
                    <w:rPr>
                      <w:b/>
                      <w:color w:val="002060"/>
                      <w:sz w:val="32"/>
                      <w:szCs w:val="32"/>
                    </w:rPr>
                  </w:pPr>
                  <w:r w:rsidRPr="00B703E5">
                    <w:rPr>
                      <w:b/>
                      <w:color w:val="002060"/>
                      <w:sz w:val="32"/>
                      <w:szCs w:val="32"/>
                    </w:rPr>
                    <w:t>Doç. Dr. Gamze GÜNEY</w:t>
                  </w:r>
                </w:p>
              </w:tc>
            </w:tr>
            <w:tr w:rsidR="00A24DFC" w:rsidRPr="00B703E5" w14:paraId="6936C85F" w14:textId="77777777" w:rsidTr="000F5581">
              <w:trPr>
                <w:trHeight w:val="1351"/>
              </w:trPr>
              <w:tc>
                <w:tcPr>
                  <w:tcW w:w="4387" w:type="dxa"/>
                  <w:tcBorders>
                    <w:top w:val="nil"/>
                    <w:left w:val="nil"/>
                    <w:bottom w:val="nil"/>
                    <w:right w:val="nil"/>
                  </w:tcBorders>
                </w:tcPr>
                <w:p w14:paraId="7ED0D55A" w14:textId="77777777" w:rsidR="00A24DFC" w:rsidRPr="00B703E5" w:rsidRDefault="00A24DFC" w:rsidP="00A24DFC">
                  <w:pPr>
                    <w:spacing w:line="276" w:lineRule="auto"/>
                    <w:jc w:val="center"/>
                    <w:rPr>
                      <w:b/>
                      <w:color w:val="002060"/>
                      <w:sz w:val="32"/>
                      <w:szCs w:val="32"/>
                    </w:rPr>
                  </w:pPr>
                  <w:r w:rsidRPr="00B703E5">
                    <w:rPr>
                      <w:b/>
                      <w:color w:val="002060"/>
                      <w:sz w:val="32"/>
                      <w:szCs w:val="32"/>
                    </w:rPr>
                    <w:t>Üye</w:t>
                  </w:r>
                </w:p>
                <w:p w14:paraId="2C95DAAD" w14:textId="764AEBE2" w:rsidR="00A24DFC" w:rsidRPr="00B703E5" w:rsidRDefault="00A24DFC" w:rsidP="00A24DFC">
                  <w:pPr>
                    <w:spacing w:line="276" w:lineRule="auto"/>
                    <w:jc w:val="center"/>
                    <w:rPr>
                      <w:b/>
                      <w:color w:val="002060"/>
                      <w:sz w:val="32"/>
                      <w:szCs w:val="32"/>
                    </w:rPr>
                  </w:pPr>
                  <w:r w:rsidRPr="00B703E5">
                    <w:rPr>
                      <w:b/>
                      <w:color w:val="002060"/>
                      <w:sz w:val="32"/>
                      <w:szCs w:val="32"/>
                    </w:rPr>
                    <w:t>Doç. Dr. Elif AYDIN</w:t>
                  </w:r>
                </w:p>
              </w:tc>
              <w:tc>
                <w:tcPr>
                  <w:tcW w:w="4500" w:type="dxa"/>
                  <w:tcBorders>
                    <w:top w:val="nil"/>
                    <w:left w:val="nil"/>
                    <w:bottom w:val="nil"/>
                    <w:right w:val="nil"/>
                  </w:tcBorders>
                </w:tcPr>
                <w:p w14:paraId="66C69A68" w14:textId="77777777"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0318CB2A" w14:textId="6C526002" w:rsidR="00A24DFC" w:rsidRPr="00B703E5" w:rsidRDefault="00D81378" w:rsidP="00D81378">
                  <w:pPr>
                    <w:spacing w:line="276" w:lineRule="auto"/>
                    <w:jc w:val="center"/>
                    <w:rPr>
                      <w:b/>
                      <w:color w:val="002060"/>
                      <w:sz w:val="32"/>
                      <w:szCs w:val="32"/>
                    </w:rPr>
                  </w:pPr>
                  <w:r w:rsidRPr="00B703E5">
                    <w:rPr>
                      <w:b/>
                      <w:color w:val="002060"/>
                      <w:sz w:val="32"/>
                      <w:szCs w:val="32"/>
                    </w:rPr>
                    <w:t>Doç. Dr. Abdullah Kürşad AKBULUT</w:t>
                  </w:r>
                </w:p>
              </w:tc>
            </w:tr>
            <w:tr w:rsidR="00A24DFC" w:rsidRPr="00B703E5" w14:paraId="23F1CACC" w14:textId="77777777" w:rsidTr="000F5581">
              <w:trPr>
                <w:trHeight w:val="1351"/>
              </w:trPr>
              <w:tc>
                <w:tcPr>
                  <w:tcW w:w="4387" w:type="dxa"/>
                  <w:tcBorders>
                    <w:top w:val="nil"/>
                    <w:left w:val="nil"/>
                    <w:bottom w:val="nil"/>
                    <w:right w:val="nil"/>
                  </w:tcBorders>
                </w:tcPr>
                <w:p w14:paraId="5C35B1F4" w14:textId="77777777"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423624F6" w14:textId="707096E0" w:rsidR="00A24DFC" w:rsidRPr="00B703E5" w:rsidRDefault="00D81378" w:rsidP="00D81378">
                  <w:pPr>
                    <w:spacing w:line="276" w:lineRule="auto"/>
                    <w:jc w:val="center"/>
                    <w:rPr>
                      <w:b/>
                      <w:color w:val="002060"/>
                      <w:sz w:val="32"/>
                      <w:szCs w:val="32"/>
                    </w:rPr>
                  </w:pPr>
                  <w:r w:rsidRPr="00B703E5">
                    <w:rPr>
                      <w:b/>
                      <w:color w:val="002060"/>
                      <w:sz w:val="32"/>
                      <w:szCs w:val="32"/>
                    </w:rPr>
                    <w:t>Doç. Dr. Bayram KAYA</w:t>
                  </w:r>
                </w:p>
              </w:tc>
              <w:tc>
                <w:tcPr>
                  <w:tcW w:w="4500" w:type="dxa"/>
                  <w:tcBorders>
                    <w:top w:val="nil"/>
                    <w:left w:val="nil"/>
                    <w:bottom w:val="nil"/>
                    <w:right w:val="nil"/>
                  </w:tcBorders>
                </w:tcPr>
                <w:p w14:paraId="368EB1EC" w14:textId="77777777"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2D8A0BC2" w14:textId="13A37346" w:rsidR="00A24DFC" w:rsidRPr="00B703E5" w:rsidRDefault="00D81378" w:rsidP="004D0D22">
                  <w:pPr>
                    <w:spacing w:line="276" w:lineRule="auto"/>
                    <w:jc w:val="center"/>
                    <w:rPr>
                      <w:b/>
                      <w:color w:val="002060"/>
                      <w:sz w:val="32"/>
                      <w:szCs w:val="32"/>
                    </w:rPr>
                  </w:pPr>
                  <w:r w:rsidRPr="00B703E5">
                    <w:rPr>
                      <w:b/>
                      <w:color w:val="002060"/>
                      <w:sz w:val="32"/>
                      <w:szCs w:val="32"/>
                    </w:rPr>
                    <w:t>Doç. Dr. Ali Burak TOY</w:t>
                  </w:r>
                </w:p>
              </w:tc>
            </w:tr>
          </w:tbl>
          <w:p w14:paraId="25C5F8F8" w14:textId="38C1930A" w:rsidR="00764A72" w:rsidRPr="00B703E5" w:rsidRDefault="00764A72" w:rsidP="00312F0C">
            <w:pPr>
              <w:spacing w:line="276" w:lineRule="auto"/>
              <w:jc w:val="center"/>
              <w:rPr>
                <w:b/>
                <w:color w:val="002060"/>
                <w:sz w:val="32"/>
                <w:szCs w:val="32"/>
              </w:rPr>
            </w:pPr>
          </w:p>
        </w:tc>
      </w:tr>
      <w:tr w:rsidR="00312F0C" w:rsidRPr="00B703E5" w14:paraId="74943316" w14:textId="77777777" w:rsidTr="001411EE">
        <w:trPr>
          <w:trHeight w:val="543"/>
        </w:trPr>
        <w:tc>
          <w:tcPr>
            <w:tcW w:w="4841" w:type="dxa"/>
            <w:tcBorders>
              <w:top w:val="nil"/>
              <w:left w:val="nil"/>
              <w:bottom w:val="nil"/>
              <w:right w:val="nil"/>
            </w:tcBorders>
          </w:tcPr>
          <w:p w14:paraId="04178B48" w14:textId="262A01F0"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2205C4B5" w14:textId="1A58CCF0" w:rsidR="00764A72" w:rsidRPr="00B703E5" w:rsidRDefault="00D81378" w:rsidP="00D81378">
            <w:pPr>
              <w:spacing w:line="276" w:lineRule="auto"/>
              <w:jc w:val="center"/>
              <w:rPr>
                <w:b/>
                <w:color w:val="002060"/>
                <w:sz w:val="32"/>
                <w:szCs w:val="32"/>
              </w:rPr>
            </w:pPr>
            <w:r w:rsidRPr="00B703E5">
              <w:rPr>
                <w:b/>
                <w:color w:val="002060"/>
                <w:sz w:val="32"/>
                <w:szCs w:val="32"/>
              </w:rPr>
              <w:t>Dr. Öğrt. Üyesi Aliye GÜNDOĞDU</w:t>
            </w:r>
          </w:p>
        </w:tc>
        <w:tc>
          <w:tcPr>
            <w:tcW w:w="4229" w:type="dxa"/>
            <w:tcBorders>
              <w:top w:val="nil"/>
              <w:left w:val="nil"/>
              <w:bottom w:val="nil"/>
              <w:right w:val="nil"/>
            </w:tcBorders>
          </w:tcPr>
          <w:p w14:paraId="5B5C9609" w14:textId="77777777"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37D5292F" w14:textId="77777777" w:rsidR="00D81378" w:rsidRPr="00B703E5" w:rsidRDefault="00D81378" w:rsidP="00D81378">
            <w:pPr>
              <w:spacing w:line="276" w:lineRule="auto"/>
              <w:jc w:val="center"/>
              <w:rPr>
                <w:b/>
                <w:color w:val="002060"/>
                <w:sz w:val="32"/>
                <w:szCs w:val="32"/>
              </w:rPr>
            </w:pPr>
            <w:r w:rsidRPr="00B703E5">
              <w:rPr>
                <w:b/>
                <w:color w:val="002060"/>
                <w:sz w:val="32"/>
                <w:szCs w:val="32"/>
              </w:rPr>
              <w:t>Dr. Öğrt. Üyesi Meral DEMİR</w:t>
            </w:r>
          </w:p>
          <w:p w14:paraId="161D13FB" w14:textId="3F9AA7C1" w:rsidR="00764A72" w:rsidRPr="00B703E5" w:rsidRDefault="00764A72" w:rsidP="0032445B">
            <w:pPr>
              <w:spacing w:line="276" w:lineRule="auto"/>
              <w:jc w:val="center"/>
              <w:rPr>
                <w:b/>
                <w:color w:val="002060"/>
                <w:sz w:val="32"/>
                <w:szCs w:val="32"/>
              </w:rPr>
            </w:pPr>
          </w:p>
        </w:tc>
      </w:tr>
      <w:tr w:rsidR="00312F0C" w:rsidRPr="00B703E5" w14:paraId="6B50B6EC" w14:textId="77777777" w:rsidTr="001411EE">
        <w:trPr>
          <w:trHeight w:val="543"/>
        </w:trPr>
        <w:tc>
          <w:tcPr>
            <w:tcW w:w="4841" w:type="dxa"/>
            <w:tcBorders>
              <w:top w:val="nil"/>
              <w:left w:val="nil"/>
              <w:bottom w:val="nil"/>
              <w:right w:val="nil"/>
            </w:tcBorders>
          </w:tcPr>
          <w:p w14:paraId="57BE30B5" w14:textId="6C3180CC" w:rsidR="00D81378" w:rsidRPr="00B703E5" w:rsidRDefault="00D81378" w:rsidP="00D81378">
            <w:pPr>
              <w:spacing w:line="276" w:lineRule="auto"/>
              <w:jc w:val="center"/>
              <w:rPr>
                <w:b/>
                <w:color w:val="002060"/>
                <w:sz w:val="32"/>
                <w:szCs w:val="32"/>
              </w:rPr>
            </w:pPr>
            <w:r w:rsidRPr="00B703E5">
              <w:rPr>
                <w:b/>
                <w:color w:val="002060"/>
                <w:sz w:val="32"/>
                <w:szCs w:val="32"/>
              </w:rPr>
              <w:lastRenderedPageBreak/>
              <w:t>Üye</w:t>
            </w:r>
          </w:p>
          <w:p w14:paraId="4226F64A" w14:textId="0897D71A" w:rsidR="00D81378" w:rsidRPr="00B703E5" w:rsidRDefault="00D81378" w:rsidP="00D81378">
            <w:pPr>
              <w:spacing w:line="276" w:lineRule="auto"/>
              <w:jc w:val="center"/>
              <w:rPr>
                <w:b/>
                <w:color w:val="002060"/>
                <w:sz w:val="32"/>
                <w:szCs w:val="32"/>
              </w:rPr>
            </w:pPr>
            <w:r w:rsidRPr="00B703E5">
              <w:rPr>
                <w:b/>
                <w:color w:val="002060"/>
                <w:sz w:val="32"/>
                <w:szCs w:val="32"/>
              </w:rPr>
              <w:t>Dr. Öğrt. Üyesi Nehir KAVİ ŞİMŞEK</w:t>
            </w:r>
          </w:p>
          <w:p w14:paraId="7478C7F4" w14:textId="36091F66" w:rsidR="00764A72" w:rsidRPr="00B703E5" w:rsidRDefault="00764A72" w:rsidP="0032445B">
            <w:pPr>
              <w:spacing w:line="276" w:lineRule="auto"/>
              <w:rPr>
                <w:b/>
                <w:color w:val="002060"/>
                <w:sz w:val="32"/>
                <w:szCs w:val="32"/>
              </w:rPr>
            </w:pPr>
          </w:p>
        </w:tc>
        <w:tc>
          <w:tcPr>
            <w:tcW w:w="4229" w:type="dxa"/>
            <w:tcBorders>
              <w:top w:val="nil"/>
              <w:left w:val="nil"/>
              <w:bottom w:val="nil"/>
              <w:right w:val="nil"/>
            </w:tcBorders>
          </w:tcPr>
          <w:p w14:paraId="7CF0107B" w14:textId="596D0FA0"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47FD6217" w14:textId="2FE2A98A" w:rsidR="00D81378" w:rsidRPr="00B703E5" w:rsidRDefault="00D81378" w:rsidP="00D81378">
            <w:pPr>
              <w:spacing w:line="276" w:lineRule="auto"/>
              <w:jc w:val="center"/>
              <w:rPr>
                <w:b/>
                <w:color w:val="002060"/>
                <w:sz w:val="32"/>
                <w:szCs w:val="32"/>
              </w:rPr>
            </w:pPr>
            <w:r w:rsidRPr="00B703E5">
              <w:rPr>
                <w:b/>
                <w:color w:val="002060"/>
                <w:sz w:val="32"/>
                <w:szCs w:val="32"/>
              </w:rPr>
              <w:t>Dr. Öğrt. Üyesi</w:t>
            </w:r>
          </w:p>
          <w:p w14:paraId="258ED958" w14:textId="1784BA39" w:rsidR="00D81378" w:rsidRPr="00B703E5" w:rsidRDefault="00D81378" w:rsidP="00D81378">
            <w:pPr>
              <w:spacing w:line="276" w:lineRule="auto"/>
              <w:jc w:val="center"/>
              <w:rPr>
                <w:b/>
                <w:color w:val="002060"/>
                <w:sz w:val="32"/>
                <w:szCs w:val="32"/>
              </w:rPr>
            </w:pPr>
            <w:r w:rsidRPr="00B703E5">
              <w:rPr>
                <w:b/>
                <w:color w:val="002060"/>
                <w:sz w:val="32"/>
                <w:szCs w:val="32"/>
              </w:rPr>
              <w:t>Banu CAN</w:t>
            </w:r>
          </w:p>
          <w:p w14:paraId="6BAD1D7A" w14:textId="17065CE8" w:rsidR="00312F0C" w:rsidRPr="00B703E5" w:rsidRDefault="00312F0C" w:rsidP="00EB263C">
            <w:pPr>
              <w:spacing w:line="276" w:lineRule="auto"/>
              <w:jc w:val="center"/>
              <w:rPr>
                <w:b/>
                <w:color w:val="002060"/>
                <w:sz w:val="32"/>
                <w:szCs w:val="32"/>
              </w:rPr>
            </w:pPr>
          </w:p>
        </w:tc>
      </w:tr>
      <w:tr w:rsidR="00EB263C" w:rsidRPr="00B703E5" w14:paraId="0758780E" w14:textId="77777777" w:rsidTr="001411EE">
        <w:trPr>
          <w:trHeight w:val="26"/>
        </w:trPr>
        <w:tc>
          <w:tcPr>
            <w:tcW w:w="4841" w:type="dxa"/>
            <w:tcBorders>
              <w:top w:val="nil"/>
              <w:left w:val="nil"/>
              <w:bottom w:val="nil"/>
              <w:right w:val="nil"/>
            </w:tcBorders>
          </w:tcPr>
          <w:p w14:paraId="56E24AD6" w14:textId="77777777"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13805F64" w14:textId="6F3B741C" w:rsidR="006C7498" w:rsidRPr="00B703E5" w:rsidRDefault="00D81378" w:rsidP="00D81378">
            <w:pPr>
              <w:spacing w:line="276" w:lineRule="auto"/>
              <w:jc w:val="center"/>
              <w:rPr>
                <w:b/>
                <w:color w:val="002060"/>
                <w:sz w:val="32"/>
                <w:szCs w:val="32"/>
              </w:rPr>
            </w:pPr>
            <w:r w:rsidRPr="00B703E5">
              <w:rPr>
                <w:b/>
                <w:color w:val="002060"/>
                <w:sz w:val="32"/>
                <w:szCs w:val="32"/>
              </w:rPr>
              <w:t>Dr. Öğrt. Üyesi Ramazan TAŞÇIOĞLU</w:t>
            </w:r>
          </w:p>
        </w:tc>
        <w:tc>
          <w:tcPr>
            <w:tcW w:w="4229" w:type="dxa"/>
            <w:tcBorders>
              <w:top w:val="nil"/>
              <w:left w:val="nil"/>
              <w:bottom w:val="nil"/>
              <w:right w:val="nil"/>
            </w:tcBorders>
          </w:tcPr>
          <w:p w14:paraId="786D00B0" w14:textId="77777777" w:rsidR="00D81378" w:rsidRPr="00B703E5" w:rsidRDefault="00D81378" w:rsidP="00D81378">
            <w:pPr>
              <w:spacing w:line="276" w:lineRule="auto"/>
              <w:jc w:val="center"/>
              <w:rPr>
                <w:b/>
                <w:color w:val="002060"/>
                <w:sz w:val="32"/>
                <w:szCs w:val="32"/>
              </w:rPr>
            </w:pPr>
            <w:r w:rsidRPr="00B703E5">
              <w:rPr>
                <w:b/>
                <w:color w:val="002060"/>
                <w:sz w:val="32"/>
                <w:szCs w:val="32"/>
              </w:rPr>
              <w:t>Üye</w:t>
            </w:r>
          </w:p>
          <w:p w14:paraId="3ED8343A" w14:textId="105DCE31" w:rsidR="00EB263C" w:rsidRPr="00B703E5" w:rsidRDefault="001411EE" w:rsidP="00EB263C">
            <w:pPr>
              <w:spacing w:line="276" w:lineRule="auto"/>
              <w:jc w:val="center"/>
              <w:rPr>
                <w:b/>
                <w:color w:val="002060"/>
                <w:sz w:val="32"/>
                <w:szCs w:val="32"/>
              </w:rPr>
            </w:pPr>
            <w:r w:rsidRPr="00B703E5">
              <w:rPr>
                <w:b/>
                <w:color w:val="002060"/>
                <w:sz w:val="32"/>
                <w:szCs w:val="32"/>
              </w:rPr>
              <w:t>Dr. Öğrt. Üyesi Yakup ÖNAL</w:t>
            </w:r>
          </w:p>
        </w:tc>
      </w:tr>
      <w:tr w:rsidR="001411EE" w:rsidRPr="00B703E5" w14:paraId="05E4D93A" w14:textId="77777777" w:rsidTr="001411EE">
        <w:trPr>
          <w:trHeight w:val="26"/>
        </w:trPr>
        <w:tc>
          <w:tcPr>
            <w:tcW w:w="4841" w:type="dxa"/>
          </w:tcPr>
          <w:p w14:paraId="026A8A3B" w14:textId="77777777" w:rsidR="001411EE" w:rsidRPr="00B703E5" w:rsidRDefault="001411EE" w:rsidP="00F52133">
            <w:pPr>
              <w:spacing w:line="276" w:lineRule="auto"/>
              <w:jc w:val="center"/>
              <w:rPr>
                <w:b/>
                <w:color w:val="002060"/>
                <w:sz w:val="32"/>
                <w:szCs w:val="32"/>
              </w:rPr>
            </w:pPr>
            <w:r w:rsidRPr="00B703E5">
              <w:rPr>
                <w:b/>
                <w:color w:val="002060"/>
                <w:sz w:val="32"/>
                <w:szCs w:val="32"/>
              </w:rPr>
              <w:t>Üye</w:t>
            </w:r>
          </w:p>
          <w:p w14:paraId="4C45B1A1" w14:textId="43B2A8F6" w:rsidR="001411EE" w:rsidRPr="00B703E5" w:rsidRDefault="001411EE" w:rsidP="001411EE">
            <w:pPr>
              <w:spacing w:line="276" w:lineRule="auto"/>
              <w:jc w:val="center"/>
              <w:rPr>
                <w:b/>
                <w:color w:val="002060"/>
                <w:sz w:val="32"/>
                <w:szCs w:val="32"/>
              </w:rPr>
            </w:pPr>
            <w:r w:rsidRPr="00B703E5">
              <w:rPr>
                <w:b/>
                <w:color w:val="002060"/>
                <w:sz w:val="32"/>
                <w:szCs w:val="32"/>
              </w:rPr>
              <w:t>Dr. Öğrt. Üyesi Sürgün KILIÇ</w:t>
            </w:r>
          </w:p>
        </w:tc>
        <w:tc>
          <w:tcPr>
            <w:tcW w:w="4229" w:type="dxa"/>
          </w:tcPr>
          <w:p w14:paraId="5B5C7AEE" w14:textId="04D2323B" w:rsidR="001411EE" w:rsidRPr="00B703E5" w:rsidRDefault="001411EE" w:rsidP="00F52133">
            <w:pPr>
              <w:spacing w:line="276" w:lineRule="auto"/>
              <w:jc w:val="center"/>
              <w:rPr>
                <w:b/>
                <w:color w:val="002060"/>
                <w:sz w:val="32"/>
                <w:szCs w:val="32"/>
              </w:rPr>
            </w:pPr>
          </w:p>
        </w:tc>
      </w:tr>
    </w:tbl>
    <w:p w14:paraId="267A0F3A" w14:textId="77777777" w:rsidR="001411EE" w:rsidRPr="00B703E5" w:rsidRDefault="001411EE" w:rsidP="007C0217">
      <w:pPr>
        <w:shd w:val="clear" w:color="auto" w:fill="FFFFFF" w:themeFill="background1"/>
        <w:spacing w:before="120" w:after="120" w:line="360" w:lineRule="auto"/>
        <w:jc w:val="both"/>
        <w:rPr>
          <w:rFonts w:ascii="Times New Roman" w:hAnsi="Times New Roman" w:cs="Times New Roman"/>
          <w:b/>
          <w:color w:val="002060"/>
          <w:sz w:val="28"/>
          <w:szCs w:val="28"/>
        </w:rPr>
      </w:pPr>
    </w:p>
    <w:p w14:paraId="0E68A374" w14:textId="4B58BDE6" w:rsidR="00790FBF" w:rsidRPr="00B703E5" w:rsidRDefault="000A7EA6" w:rsidP="007C0217">
      <w:pPr>
        <w:shd w:val="clear" w:color="auto" w:fill="FFFFFF" w:themeFill="background1"/>
        <w:spacing w:before="120" w:after="120" w:line="360" w:lineRule="auto"/>
        <w:jc w:val="both"/>
        <w:rPr>
          <w:rFonts w:ascii="Times New Roman" w:hAnsi="Times New Roman" w:cs="Times New Roman"/>
          <w:b/>
          <w:color w:val="002060"/>
          <w:sz w:val="28"/>
          <w:szCs w:val="28"/>
        </w:rPr>
      </w:pPr>
      <w:r w:rsidRPr="00B703E5">
        <w:rPr>
          <w:rFonts w:ascii="Times New Roman" w:hAnsi="Times New Roman" w:cs="Times New Roman"/>
          <w:b/>
          <w:color w:val="002060"/>
          <w:sz w:val="28"/>
          <w:szCs w:val="28"/>
        </w:rPr>
        <w:t>BİRİM</w:t>
      </w:r>
      <w:r w:rsidR="00790FBF" w:rsidRPr="00B703E5">
        <w:rPr>
          <w:rFonts w:ascii="Times New Roman" w:hAnsi="Times New Roman" w:cs="Times New Roman"/>
          <w:b/>
          <w:color w:val="002060"/>
          <w:sz w:val="28"/>
          <w:szCs w:val="28"/>
        </w:rPr>
        <w:t xml:space="preserve"> HAKKINDA BİLGİLER</w:t>
      </w:r>
    </w:p>
    <w:p w14:paraId="18DD4484" w14:textId="77777777" w:rsidR="00790FBF" w:rsidRPr="00B703E5" w:rsidRDefault="00790FBF" w:rsidP="007C0217">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İletişim Bilgileri</w:t>
      </w:r>
    </w:p>
    <w:tbl>
      <w:tblPr>
        <w:tblStyle w:val="TabloKlavuzu"/>
        <w:tblW w:w="9307" w:type="dxa"/>
        <w:tblLook w:val="04A0" w:firstRow="1" w:lastRow="0" w:firstColumn="1" w:lastColumn="0" w:noHBand="0" w:noVBand="1"/>
      </w:tblPr>
      <w:tblGrid>
        <w:gridCol w:w="1129"/>
        <w:gridCol w:w="3119"/>
        <w:gridCol w:w="1839"/>
        <w:gridCol w:w="3211"/>
        <w:gridCol w:w="9"/>
      </w:tblGrid>
      <w:tr w:rsidR="00A85262" w:rsidRPr="00B703E5" w14:paraId="1AB2AF86" w14:textId="77777777" w:rsidTr="00034B29">
        <w:tc>
          <w:tcPr>
            <w:tcW w:w="9307" w:type="dxa"/>
            <w:gridSpan w:val="5"/>
          </w:tcPr>
          <w:p w14:paraId="094AEEAA" w14:textId="77777777" w:rsidR="00A85262" w:rsidRPr="00B703E5" w:rsidRDefault="00A85262" w:rsidP="00034B29">
            <w:pPr>
              <w:jc w:val="center"/>
              <w:rPr>
                <w:rFonts w:ascii="Times New Roman" w:hAnsi="Times New Roman" w:cs="Times New Roman"/>
                <w:bCs/>
                <w:sz w:val="24"/>
                <w:szCs w:val="20"/>
              </w:rPr>
            </w:pPr>
            <w:r w:rsidRPr="00B703E5">
              <w:rPr>
                <w:rFonts w:ascii="Times New Roman" w:hAnsi="Times New Roman" w:cs="Times New Roman"/>
                <w:bCs/>
                <w:sz w:val="24"/>
                <w:szCs w:val="20"/>
              </w:rPr>
              <w:t>Spor Bilimleri Fakültesi</w:t>
            </w:r>
          </w:p>
        </w:tc>
      </w:tr>
      <w:tr w:rsidR="00A85262" w:rsidRPr="00B703E5" w14:paraId="54E80035" w14:textId="77777777" w:rsidTr="000E3673">
        <w:trPr>
          <w:gridAfter w:val="1"/>
          <w:wAfter w:w="9" w:type="dxa"/>
        </w:trPr>
        <w:tc>
          <w:tcPr>
            <w:tcW w:w="1129" w:type="dxa"/>
          </w:tcPr>
          <w:p w14:paraId="54047142" w14:textId="77777777" w:rsidR="00A85262" w:rsidRPr="00B703E5" w:rsidRDefault="00A85262" w:rsidP="00034B29">
            <w:pPr>
              <w:jc w:val="both"/>
              <w:rPr>
                <w:rFonts w:ascii="Times New Roman" w:hAnsi="Times New Roman" w:cs="Times New Roman"/>
                <w:bCs/>
                <w:sz w:val="24"/>
                <w:szCs w:val="20"/>
              </w:rPr>
            </w:pPr>
          </w:p>
        </w:tc>
        <w:tc>
          <w:tcPr>
            <w:tcW w:w="3119" w:type="dxa"/>
          </w:tcPr>
          <w:p w14:paraId="4979D90D" w14:textId="77777777" w:rsidR="00A85262" w:rsidRPr="00B703E5" w:rsidRDefault="00A85262" w:rsidP="00034B29">
            <w:pPr>
              <w:jc w:val="both"/>
              <w:rPr>
                <w:rFonts w:ascii="Times New Roman" w:hAnsi="Times New Roman" w:cs="Times New Roman"/>
                <w:bCs/>
                <w:sz w:val="24"/>
                <w:szCs w:val="20"/>
              </w:rPr>
            </w:pPr>
            <w:r w:rsidRPr="00B703E5">
              <w:rPr>
                <w:rFonts w:ascii="Times New Roman" w:hAnsi="Times New Roman" w:cs="Times New Roman"/>
                <w:bCs/>
                <w:sz w:val="24"/>
                <w:szCs w:val="20"/>
              </w:rPr>
              <w:t>Unvanı, Adı, Soyadı</w:t>
            </w:r>
          </w:p>
        </w:tc>
        <w:tc>
          <w:tcPr>
            <w:tcW w:w="1839" w:type="dxa"/>
          </w:tcPr>
          <w:p w14:paraId="6288AD06" w14:textId="77777777" w:rsidR="00A85262" w:rsidRPr="00B703E5" w:rsidRDefault="00A85262" w:rsidP="00034B29">
            <w:pPr>
              <w:jc w:val="both"/>
              <w:rPr>
                <w:rFonts w:ascii="Times New Roman" w:hAnsi="Times New Roman" w:cs="Times New Roman"/>
                <w:bCs/>
                <w:sz w:val="24"/>
                <w:szCs w:val="20"/>
              </w:rPr>
            </w:pPr>
            <w:r w:rsidRPr="00B703E5">
              <w:rPr>
                <w:rFonts w:ascii="Times New Roman" w:hAnsi="Times New Roman" w:cs="Times New Roman"/>
                <w:bCs/>
                <w:sz w:val="24"/>
                <w:szCs w:val="20"/>
              </w:rPr>
              <w:t>Telefon</w:t>
            </w:r>
          </w:p>
        </w:tc>
        <w:tc>
          <w:tcPr>
            <w:tcW w:w="3211" w:type="dxa"/>
          </w:tcPr>
          <w:p w14:paraId="3062AF33" w14:textId="77777777" w:rsidR="00A85262" w:rsidRPr="00B703E5" w:rsidRDefault="00A85262" w:rsidP="00034B29">
            <w:pPr>
              <w:jc w:val="both"/>
              <w:rPr>
                <w:rFonts w:ascii="Times New Roman" w:hAnsi="Times New Roman" w:cs="Times New Roman"/>
                <w:bCs/>
                <w:sz w:val="24"/>
                <w:szCs w:val="20"/>
              </w:rPr>
            </w:pPr>
            <w:r w:rsidRPr="00B703E5">
              <w:rPr>
                <w:rFonts w:ascii="Times New Roman" w:hAnsi="Times New Roman" w:cs="Times New Roman"/>
                <w:bCs/>
                <w:sz w:val="24"/>
                <w:szCs w:val="20"/>
              </w:rPr>
              <w:t>E-posta</w:t>
            </w:r>
          </w:p>
        </w:tc>
      </w:tr>
      <w:tr w:rsidR="00A85262" w:rsidRPr="00B703E5" w14:paraId="4D621753" w14:textId="77777777" w:rsidTr="000E3673">
        <w:trPr>
          <w:gridAfter w:val="1"/>
          <w:wAfter w:w="9" w:type="dxa"/>
        </w:trPr>
        <w:tc>
          <w:tcPr>
            <w:tcW w:w="1129" w:type="dxa"/>
          </w:tcPr>
          <w:p w14:paraId="635CD26F" w14:textId="273FE0B2" w:rsidR="00A85262" w:rsidRPr="00B703E5" w:rsidRDefault="000E3673" w:rsidP="00034B29">
            <w:pPr>
              <w:jc w:val="both"/>
              <w:rPr>
                <w:rFonts w:ascii="Times New Roman" w:hAnsi="Times New Roman" w:cs="Times New Roman"/>
                <w:bCs/>
                <w:sz w:val="24"/>
                <w:szCs w:val="20"/>
              </w:rPr>
            </w:pPr>
            <w:r w:rsidRPr="00B703E5">
              <w:rPr>
                <w:rFonts w:ascii="Times New Roman" w:hAnsi="Times New Roman" w:cs="Times New Roman"/>
                <w:bCs/>
                <w:sz w:val="24"/>
                <w:szCs w:val="20"/>
              </w:rPr>
              <w:t>Dekan</w:t>
            </w:r>
          </w:p>
        </w:tc>
        <w:tc>
          <w:tcPr>
            <w:tcW w:w="3119" w:type="dxa"/>
          </w:tcPr>
          <w:p w14:paraId="7B01DCB7" w14:textId="0071A415" w:rsidR="00A85262" w:rsidRPr="00B703E5" w:rsidRDefault="00FC4A82" w:rsidP="001411EE">
            <w:pPr>
              <w:jc w:val="both"/>
              <w:rPr>
                <w:rFonts w:ascii="Times New Roman" w:hAnsi="Times New Roman" w:cs="Times New Roman"/>
                <w:bCs/>
                <w:sz w:val="24"/>
                <w:szCs w:val="20"/>
              </w:rPr>
            </w:pPr>
            <w:r w:rsidRPr="00B703E5">
              <w:rPr>
                <w:rFonts w:ascii="Times New Roman" w:hAnsi="Times New Roman" w:cs="Times New Roman"/>
                <w:bCs/>
                <w:sz w:val="24"/>
                <w:szCs w:val="20"/>
              </w:rPr>
              <w:t>Prof</w:t>
            </w:r>
            <w:r w:rsidR="00A85262" w:rsidRPr="00B703E5">
              <w:rPr>
                <w:rFonts w:ascii="Times New Roman" w:hAnsi="Times New Roman" w:cs="Times New Roman"/>
                <w:bCs/>
                <w:sz w:val="24"/>
                <w:szCs w:val="20"/>
              </w:rPr>
              <w:t xml:space="preserve">. Dr. </w:t>
            </w:r>
            <w:r w:rsidR="001411EE" w:rsidRPr="00B703E5">
              <w:rPr>
                <w:rFonts w:ascii="Times New Roman" w:hAnsi="Times New Roman" w:cs="Times New Roman"/>
                <w:bCs/>
                <w:sz w:val="24"/>
                <w:szCs w:val="20"/>
              </w:rPr>
              <w:t>Ahmet ATALAY</w:t>
            </w:r>
          </w:p>
        </w:tc>
        <w:tc>
          <w:tcPr>
            <w:tcW w:w="1839" w:type="dxa"/>
          </w:tcPr>
          <w:p w14:paraId="117D4401" w14:textId="17B4C60A" w:rsidR="00A85262" w:rsidRPr="00B703E5" w:rsidRDefault="000E3673" w:rsidP="00034B29">
            <w:pPr>
              <w:jc w:val="both"/>
              <w:rPr>
                <w:rFonts w:ascii="Times New Roman" w:hAnsi="Times New Roman" w:cs="Times New Roman"/>
                <w:bCs/>
                <w:sz w:val="24"/>
                <w:szCs w:val="20"/>
              </w:rPr>
            </w:pPr>
            <w:r w:rsidRPr="00B703E5">
              <w:rPr>
                <w:rFonts w:ascii="Times New Roman" w:hAnsi="Times New Roman" w:cs="Times New Roman"/>
                <w:bCs/>
                <w:sz w:val="24"/>
                <w:szCs w:val="20"/>
              </w:rPr>
              <w:t>+</w:t>
            </w:r>
            <w:r w:rsidR="001411EE" w:rsidRPr="00B703E5">
              <w:rPr>
                <w:rFonts w:ascii="Times New Roman" w:hAnsi="Times New Roman" w:cs="Times New Roman"/>
                <w:bCs/>
                <w:sz w:val="24"/>
                <w:szCs w:val="20"/>
              </w:rPr>
              <w:t>905444913781</w:t>
            </w:r>
          </w:p>
        </w:tc>
        <w:tc>
          <w:tcPr>
            <w:tcW w:w="3211" w:type="dxa"/>
          </w:tcPr>
          <w:p w14:paraId="0DA6A705" w14:textId="48396681" w:rsidR="00A85262" w:rsidRPr="00B703E5" w:rsidRDefault="000E3673" w:rsidP="001411EE">
            <w:pPr>
              <w:jc w:val="both"/>
              <w:rPr>
                <w:rStyle w:val="Kpr"/>
                <w:rFonts w:ascii="Times New Roman" w:hAnsi="Times New Roman" w:cs="Times New Roman"/>
              </w:rPr>
            </w:pPr>
            <w:r w:rsidRPr="00B703E5">
              <w:rPr>
                <w:rStyle w:val="Kpr"/>
                <w:rFonts w:ascii="Times New Roman" w:hAnsi="Times New Roman" w:cs="Times New Roman"/>
                <w:bCs/>
                <w:sz w:val="24"/>
              </w:rPr>
              <w:t>a</w:t>
            </w:r>
            <w:r w:rsidR="001411EE" w:rsidRPr="00B703E5">
              <w:rPr>
                <w:rStyle w:val="Kpr"/>
                <w:rFonts w:ascii="Times New Roman" w:hAnsi="Times New Roman" w:cs="Times New Roman"/>
                <w:bCs/>
                <w:sz w:val="24"/>
              </w:rPr>
              <w:t>hmetatalay</w:t>
            </w:r>
            <w:r w:rsidR="00056506" w:rsidRPr="00B703E5">
              <w:rPr>
                <w:rStyle w:val="Kpr"/>
                <w:rFonts w:ascii="Times New Roman" w:hAnsi="Times New Roman" w:cs="Times New Roman"/>
                <w:bCs/>
                <w:sz w:val="24"/>
              </w:rPr>
              <w:t>@ardahan.edu.tr</w:t>
            </w:r>
          </w:p>
        </w:tc>
      </w:tr>
      <w:tr w:rsidR="00A85262" w:rsidRPr="00B703E5" w14:paraId="49DA4835" w14:textId="77777777" w:rsidTr="00034B29">
        <w:trPr>
          <w:gridAfter w:val="1"/>
          <w:wAfter w:w="9" w:type="dxa"/>
        </w:trPr>
        <w:tc>
          <w:tcPr>
            <w:tcW w:w="9298" w:type="dxa"/>
            <w:gridSpan w:val="4"/>
          </w:tcPr>
          <w:p w14:paraId="099C3CEF" w14:textId="5A3B76A7" w:rsidR="00A85262" w:rsidRPr="00B703E5" w:rsidRDefault="00A85262" w:rsidP="00034B29">
            <w:pPr>
              <w:jc w:val="both"/>
              <w:rPr>
                <w:rFonts w:ascii="Times New Roman" w:hAnsi="Times New Roman" w:cs="Times New Roman"/>
                <w:bCs/>
                <w:sz w:val="24"/>
                <w:szCs w:val="20"/>
              </w:rPr>
            </w:pPr>
            <w:r w:rsidRPr="00B703E5">
              <w:rPr>
                <w:rFonts w:ascii="Times New Roman" w:hAnsi="Times New Roman" w:cs="Times New Roman"/>
                <w:bCs/>
                <w:sz w:val="24"/>
                <w:szCs w:val="20"/>
              </w:rPr>
              <w:t>Ardahan Üniver</w:t>
            </w:r>
            <w:r w:rsidR="00C63B93" w:rsidRPr="00B703E5">
              <w:rPr>
                <w:rFonts w:ascii="Times New Roman" w:hAnsi="Times New Roman" w:cs="Times New Roman"/>
                <w:bCs/>
                <w:sz w:val="24"/>
                <w:szCs w:val="20"/>
              </w:rPr>
              <w:t xml:space="preserve">sitesi Spor Bilimleri Fakültesi </w:t>
            </w:r>
            <w:r w:rsidRPr="00B703E5">
              <w:rPr>
                <w:rFonts w:ascii="Times New Roman" w:hAnsi="Times New Roman" w:cs="Times New Roman"/>
                <w:bCs/>
                <w:sz w:val="24"/>
                <w:szCs w:val="20"/>
              </w:rPr>
              <w:t>Yenisey Kampüsü, Çamlıçatak Mevkii, 75002, Merkez/ARDAHAN</w:t>
            </w:r>
          </w:p>
        </w:tc>
      </w:tr>
    </w:tbl>
    <w:p w14:paraId="64204BE2" w14:textId="77777777" w:rsidR="00790FBF" w:rsidRPr="00B703E5" w:rsidRDefault="00790FBF" w:rsidP="007C0217">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Tarihsel Gelişimi</w:t>
      </w:r>
    </w:p>
    <w:p w14:paraId="7B3F2D89" w14:textId="03DB4549" w:rsidR="00F52133" w:rsidRPr="00B703E5" w:rsidRDefault="00F52133" w:rsidP="00F52133">
      <w:pPr>
        <w:shd w:val="clear" w:color="auto" w:fill="FFFFFF" w:themeFill="background1"/>
        <w:spacing w:before="120" w:after="120" w:line="240" w:lineRule="auto"/>
        <w:jc w:val="both"/>
        <w:rPr>
          <w:rFonts w:ascii="Times New Roman" w:eastAsia="Times New Roman" w:hAnsi="Times New Roman" w:cs="Times New Roman"/>
          <w:sz w:val="24"/>
          <w:szCs w:val="24"/>
          <w:lang w:eastAsia="tr-TR"/>
        </w:rPr>
      </w:pPr>
      <w:r w:rsidRPr="00B703E5">
        <w:rPr>
          <w:rFonts w:ascii="Times New Roman" w:eastAsia="Times New Roman" w:hAnsi="Times New Roman" w:cs="Times New Roman"/>
          <w:sz w:val="24"/>
          <w:szCs w:val="24"/>
          <w:lang w:eastAsia="tr-TR"/>
        </w:rPr>
        <w:t>Ardahan Üniversitesi, Türkiye Büyük Millet Meclisi’nin 22 Mayıs 2008 tarihinde kabul ettiği 5765 sayılı kanun ile kurularak bir dünya üniversitesi olma yolunda ilk adımı atmıştır. Bilimin ve bilginin izinde, bilgiyi arayarak, öğrenerek, üreterek ve paylaşarak bölgenin ve ülkenin sorunlarıyla birlikte uluslararası toplumun da sorunlarını bir ışık gibi aydınlatmak amacıyla her geçen gün gelişerek yoluna devam etmektedir.</w:t>
      </w:r>
    </w:p>
    <w:p w14:paraId="5695F3A1" w14:textId="77777777" w:rsidR="000F6D44" w:rsidRPr="00B703E5" w:rsidRDefault="008E2407" w:rsidP="000F6D44">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eastAsia="Times New Roman" w:hAnsi="Times New Roman" w:cs="Times New Roman"/>
          <w:sz w:val="24"/>
          <w:szCs w:val="24"/>
          <w:lang w:eastAsia="tr-TR"/>
        </w:rPr>
        <w:t>Ardahan Üniversitesi Beden Eğitimi ve Spor Yüksekokulu 2010 yılında kurulmuş, p</w:t>
      </w:r>
      <w:r w:rsidR="008E46B2" w:rsidRPr="00B703E5">
        <w:rPr>
          <w:rFonts w:ascii="Times New Roman" w:eastAsia="Times New Roman" w:hAnsi="Times New Roman" w:cs="Times New Roman"/>
          <w:sz w:val="24"/>
          <w:szCs w:val="24"/>
          <w:lang w:eastAsia="tr-TR"/>
        </w:rPr>
        <w:t>rogram, gelişmiş ülkelerdeki Spor Bilimleri Fakültelerindeki programlar gibi çok disiplinli akademik bir yapıya sahiptir. Bu suretle Spor Bilimleri Fakültesi öğrencilerinin modern, entelektüel ve bilimsel bilgi birikimine ve becerisine sahip olmaları hedeflenmektedir. Fakültenin akade</w:t>
      </w:r>
      <w:r w:rsidR="001411EE" w:rsidRPr="00B703E5">
        <w:rPr>
          <w:rFonts w:ascii="Times New Roman" w:eastAsia="Times New Roman" w:hAnsi="Times New Roman" w:cs="Times New Roman"/>
          <w:sz w:val="24"/>
          <w:szCs w:val="24"/>
          <w:lang w:eastAsia="tr-TR"/>
        </w:rPr>
        <w:t>mik kadrosunda, 1 Profesör, 6</w:t>
      </w:r>
      <w:r w:rsidR="008E46B2" w:rsidRPr="00B703E5">
        <w:rPr>
          <w:rFonts w:ascii="Times New Roman" w:eastAsia="Times New Roman" w:hAnsi="Times New Roman" w:cs="Times New Roman"/>
          <w:sz w:val="24"/>
          <w:szCs w:val="24"/>
          <w:lang w:eastAsia="tr-TR"/>
        </w:rPr>
        <w:t xml:space="preserve"> D</w:t>
      </w:r>
      <w:r w:rsidR="001411EE" w:rsidRPr="00B703E5">
        <w:rPr>
          <w:rFonts w:ascii="Times New Roman" w:eastAsia="Times New Roman" w:hAnsi="Times New Roman" w:cs="Times New Roman"/>
          <w:sz w:val="24"/>
          <w:szCs w:val="24"/>
          <w:lang w:eastAsia="tr-TR"/>
        </w:rPr>
        <w:t>oçent, 7 Doktor Öğretim Üyesi, 1 Öğretim Görevlisi ve 2</w:t>
      </w:r>
      <w:r w:rsidR="008E46B2" w:rsidRPr="00B703E5">
        <w:rPr>
          <w:rFonts w:ascii="Times New Roman" w:eastAsia="Times New Roman" w:hAnsi="Times New Roman" w:cs="Times New Roman"/>
          <w:sz w:val="24"/>
          <w:szCs w:val="24"/>
          <w:lang w:eastAsia="tr-TR"/>
        </w:rPr>
        <w:t xml:space="preserve"> Araştırm</w:t>
      </w:r>
      <w:r w:rsidR="001411EE" w:rsidRPr="00B703E5">
        <w:rPr>
          <w:rFonts w:ascii="Times New Roman" w:eastAsia="Times New Roman" w:hAnsi="Times New Roman" w:cs="Times New Roman"/>
          <w:sz w:val="24"/>
          <w:szCs w:val="24"/>
          <w:lang w:eastAsia="tr-TR"/>
        </w:rPr>
        <w:t>a Görevlisi olmak üzere toplam 17</w:t>
      </w:r>
      <w:r w:rsidR="008E46B2" w:rsidRPr="00B703E5">
        <w:rPr>
          <w:rFonts w:ascii="Times New Roman" w:eastAsia="Times New Roman" w:hAnsi="Times New Roman" w:cs="Times New Roman"/>
          <w:sz w:val="24"/>
          <w:szCs w:val="24"/>
          <w:lang w:eastAsia="tr-TR"/>
        </w:rPr>
        <w:t xml:space="preserve"> öğretim elemanı bulunmaktadır. Fakülte</w:t>
      </w:r>
      <w:r w:rsidR="001411EE" w:rsidRPr="00B703E5">
        <w:rPr>
          <w:rFonts w:ascii="Times New Roman" w:eastAsia="Times New Roman" w:hAnsi="Times New Roman" w:cs="Times New Roman"/>
          <w:sz w:val="24"/>
          <w:szCs w:val="24"/>
          <w:lang w:eastAsia="tr-TR"/>
        </w:rPr>
        <w:t>nin öğrenci işlerinden sorumlu 2</w:t>
      </w:r>
      <w:r w:rsidR="008E46B2" w:rsidRPr="00B703E5">
        <w:rPr>
          <w:rFonts w:ascii="Times New Roman" w:eastAsia="Times New Roman" w:hAnsi="Times New Roman" w:cs="Times New Roman"/>
          <w:sz w:val="24"/>
          <w:szCs w:val="24"/>
          <w:lang w:eastAsia="tr-TR"/>
        </w:rPr>
        <w:t xml:space="preserve"> personel bulunmaktadır.</w:t>
      </w:r>
      <w:r w:rsidR="00F52133" w:rsidRPr="00B703E5">
        <w:rPr>
          <w:rFonts w:ascii="Times New Roman" w:hAnsi="Times New Roman" w:cs="Times New Roman"/>
          <w:sz w:val="24"/>
        </w:rPr>
        <w:t xml:space="preserve"> </w:t>
      </w:r>
    </w:p>
    <w:p w14:paraId="14D324C9" w14:textId="362578BE" w:rsidR="000F6D44" w:rsidRPr="00B703E5" w:rsidRDefault="000F6D44" w:rsidP="000F6D44">
      <w:pPr>
        <w:shd w:val="clear" w:color="auto" w:fill="FFFFFF" w:themeFill="background1"/>
        <w:spacing w:before="120" w:after="120" w:line="240" w:lineRule="auto"/>
        <w:jc w:val="both"/>
        <w:rPr>
          <w:rFonts w:ascii="Times New Roman" w:eastAsia="Times New Roman" w:hAnsi="Times New Roman" w:cs="Times New Roman"/>
          <w:sz w:val="24"/>
          <w:szCs w:val="24"/>
          <w:lang w:eastAsia="tr-TR"/>
        </w:rPr>
      </w:pPr>
      <w:r w:rsidRPr="00B703E5">
        <w:rPr>
          <w:rFonts w:ascii="Times New Roman" w:eastAsia="Times New Roman" w:hAnsi="Times New Roman" w:cs="Times New Roman"/>
          <w:sz w:val="24"/>
          <w:szCs w:val="24"/>
          <w:lang w:eastAsia="tr-TR"/>
        </w:rPr>
        <w:t xml:space="preserve">Fiziki alt yapısı ile birlikte akademik kadrosunu da kısa zamanda güçlendiren yüksekokulumuz, 2024-2025 eğitim-öğretim yılı itibari ile Beden Eğitimi ve Spor Öğretmenliği Bölümünde 8 kız, 26 erkek toplamda 34 öğrenci; Spor Yöneticiliği Bölümünde ise 128 kız, 197 erkek toplamda 325 öğrenci öğrenim görmektedir. Antrenörlük Eğitimi Bölümünde 32 kız, 58 erkek toplamda 90 öğrenci ile 7 spor branşında uzmanlık eğitimi verilmektedir. Uzmanlık alan branşları; Atletizm, Basketbol, Cimnastik (Artistik), Güreş, Futbol, Tenis, Yüzme’ dir. Tüm bölümler dâhil öğrenci sayımız ise 449’dur. </w:t>
      </w:r>
    </w:p>
    <w:p w14:paraId="07BE96EF" w14:textId="69BD0E1C" w:rsidR="008E46B2" w:rsidRPr="00B703E5" w:rsidRDefault="008E46B2" w:rsidP="00F52133">
      <w:pPr>
        <w:shd w:val="clear" w:color="auto" w:fill="FFFFFF" w:themeFill="background1"/>
        <w:spacing w:before="120" w:after="120" w:line="240" w:lineRule="auto"/>
        <w:jc w:val="both"/>
        <w:rPr>
          <w:rFonts w:ascii="Times New Roman" w:eastAsia="Times New Roman" w:hAnsi="Times New Roman" w:cs="Times New Roman"/>
          <w:sz w:val="24"/>
          <w:szCs w:val="24"/>
          <w:lang w:eastAsia="tr-TR"/>
        </w:rPr>
      </w:pPr>
      <w:r w:rsidRPr="00B703E5">
        <w:rPr>
          <w:rFonts w:ascii="Times New Roman" w:eastAsia="Times New Roman" w:hAnsi="Times New Roman" w:cs="Times New Roman"/>
          <w:sz w:val="24"/>
          <w:szCs w:val="24"/>
          <w:lang w:eastAsia="tr-TR"/>
        </w:rPr>
        <w:lastRenderedPageBreak/>
        <w:t>Spor Bilimleri Fakültesi, bünyesinde bulunan derslikleri, ofisleri (8 derslik, 23 adet çalışma ofisi) ve spor kompleksi (Ardahan Üniversitesi Spor Salonu) ile Sağlık Kültür ve Spor Dairesi Başkanlığı altyapısında yer alan spor komplekslerini (Şehit Ömer Halisdemir Spor Kompleksi, Ardahan Üniversitesi Halı Sahası ve Golf Sahası) kullanmaktadır.</w:t>
      </w:r>
    </w:p>
    <w:p w14:paraId="060FC5E3" w14:textId="77777777" w:rsidR="008E2407" w:rsidRPr="00B703E5" w:rsidRDefault="008E2407" w:rsidP="00F52133">
      <w:pPr>
        <w:shd w:val="clear" w:color="auto" w:fill="FFFFFF" w:themeFill="background1"/>
        <w:spacing w:before="120" w:after="120" w:line="240" w:lineRule="auto"/>
        <w:jc w:val="both"/>
        <w:rPr>
          <w:rFonts w:ascii="Times New Roman" w:hAnsi="Times New Roman" w:cs="Times New Roman"/>
          <w:sz w:val="24"/>
        </w:rPr>
      </w:pPr>
    </w:p>
    <w:p w14:paraId="34A7824B" w14:textId="336F53A3" w:rsidR="00790FBF" w:rsidRPr="00B703E5" w:rsidRDefault="00790FBF" w:rsidP="00A85262">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Misyonu, Vizyonu, Değerleri ve Hedefleri</w:t>
      </w:r>
    </w:p>
    <w:p w14:paraId="4CFCD16F" w14:textId="77777777" w:rsidR="00CA736E" w:rsidRPr="00B703E5" w:rsidRDefault="00CA736E" w:rsidP="00CA736E">
      <w:pPr>
        <w:jc w:val="both"/>
        <w:rPr>
          <w:rFonts w:ascii="Times New Roman" w:hAnsi="Times New Roman" w:cs="Times New Roman"/>
          <w:sz w:val="24"/>
        </w:rPr>
      </w:pPr>
      <w:r w:rsidRPr="00B703E5">
        <w:rPr>
          <w:rFonts w:ascii="Times New Roman" w:hAnsi="Times New Roman" w:cs="Times New Roman"/>
          <w:sz w:val="24"/>
        </w:rPr>
        <w:t>Spor Bilimleri Fakültesi, sahip olduğu misyon, vizyon ve değerler doğrultusunda; akademik ve toplumsal katkılar sağlayan birimlerin gelişimine yön vermekte ve fakülte bünyesindeki tüm programların hedeflerine ulaşmasına destek olmaktadır. Aşağıda Spor Bilimleri Fakültesi’nin misyonu, vizyonu, değerleri ve hedefleri sunulmuştur:</w:t>
      </w:r>
    </w:p>
    <w:p w14:paraId="50F7832E" w14:textId="19FB5C0E"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i/>
          <w:iCs/>
          <w:sz w:val="24"/>
        </w:rPr>
      </w:pPr>
      <w:r w:rsidRPr="00B703E5">
        <w:rPr>
          <w:rFonts w:ascii="Times New Roman" w:hAnsi="Times New Roman" w:cs="Times New Roman"/>
          <w:b/>
          <w:bCs/>
          <w:i/>
          <w:iCs/>
          <w:sz w:val="24"/>
        </w:rPr>
        <w:t>Misyon</w:t>
      </w:r>
    </w:p>
    <w:p w14:paraId="677F5014" w14:textId="77777777" w:rsidR="000F6D44" w:rsidRPr="00B703E5" w:rsidRDefault="000F6D44" w:rsidP="00A852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Ardahan Üniversitesi evrensel düzeyde bilgi üretmeyi, ülkenin ve bölgenin ihtiyaçlarını gözeterek nitelikli bireyler yetiştirmeyi misyon edinmiştir.</w:t>
      </w:r>
    </w:p>
    <w:p w14:paraId="6DD62E21" w14:textId="3F92381C"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i/>
          <w:iCs/>
          <w:sz w:val="24"/>
        </w:rPr>
      </w:pPr>
      <w:r w:rsidRPr="00B703E5">
        <w:rPr>
          <w:rFonts w:ascii="Times New Roman" w:hAnsi="Times New Roman" w:cs="Times New Roman"/>
          <w:b/>
          <w:bCs/>
          <w:i/>
          <w:iCs/>
          <w:sz w:val="24"/>
        </w:rPr>
        <w:t>Vizyon</w:t>
      </w:r>
    </w:p>
    <w:p w14:paraId="72FBA818" w14:textId="77777777" w:rsidR="000F6D44" w:rsidRPr="00B703E5" w:rsidRDefault="000F6D44" w:rsidP="00A852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Ardahan Üniversitesinin vizyonu, evrensel bir yaklaşımla bulunduğu coğrafyanın ekonomik, sosyal, kültürel ve teknolojik yönlerden gelişimi için öncü, yenilikçi, sürdürülebilir ve girişim odaklı bir üniversite olmaktır.</w:t>
      </w:r>
    </w:p>
    <w:p w14:paraId="47778AA3" w14:textId="3E26D665"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i/>
          <w:iCs/>
          <w:sz w:val="24"/>
        </w:rPr>
      </w:pPr>
      <w:r w:rsidRPr="00B703E5">
        <w:rPr>
          <w:rFonts w:ascii="Times New Roman" w:hAnsi="Times New Roman" w:cs="Times New Roman"/>
          <w:b/>
          <w:bCs/>
          <w:i/>
          <w:iCs/>
          <w:sz w:val="24"/>
        </w:rPr>
        <w:t>Değerler</w:t>
      </w:r>
    </w:p>
    <w:p w14:paraId="500E696E"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Evrensel akademik etik değerlere sahip, sorgulayan, araştırmayı teşvik eden, değişime açık, toplum ve insanlık yararı için uğraşan akademik ve sosyal sorumluluğa sahip olmayı en temel değerler olarak görmektedir.</w:t>
      </w:r>
    </w:p>
    <w:p w14:paraId="53EF6F1C" w14:textId="77777777" w:rsidR="00A85262" w:rsidRPr="00B703E5" w:rsidRDefault="00A85262" w:rsidP="00A85262">
      <w:pPr>
        <w:shd w:val="clear" w:color="auto" w:fill="FFFFFF" w:themeFill="background1"/>
        <w:spacing w:before="120" w:after="120" w:line="240" w:lineRule="auto"/>
        <w:jc w:val="both"/>
        <w:rPr>
          <w:rFonts w:ascii="Times New Roman" w:hAnsi="Times New Roman" w:cs="Times New Roman"/>
          <w:b/>
          <w:bCs/>
          <w:i/>
          <w:iCs/>
          <w:sz w:val="24"/>
        </w:rPr>
      </w:pPr>
      <w:r w:rsidRPr="00B703E5">
        <w:rPr>
          <w:rFonts w:ascii="Times New Roman" w:hAnsi="Times New Roman" w:cs="Times New Roman"/>
          <w:b/>
          <w:bCs/>
          <w:i/>
          <w:iCs/>
          <w:sz w:val="24"/>
        </w:rPr>
        <w:t>Hedefler</w:t>
      </w:r>
    </w:p>
    <w:p w14:paraId="23867052" w14:textId="77777777" w:rsidR="00A85262" w:rsidRPr="00B703E5" w:rsidRDefault="00A85262" w:rsidP="00A85262">
      <w:pPr>
        <w:pStyle w:val="ListeParagraf"/>
        <w:numPr>
          <w:ilvl w:val="0"/>
          <w:numId w:val="3"/>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Öğrencilerimizin ulusal ve uluslararası bilimsel, sanatsal, kültürel toplantı ve fuarlara katılımlarını sağlamak,</w:t>
      </w:r>
    </w:p>
    <w:p w14:paraId="778FC9E2" w14:textId="77777777" w:rsidR="00A85262" w:rsidRPr="00B703E5" w:rsidRDefault="00A85262" w:rsidP="00A85262">
      <w:pPr>
        <w:pStyle w:val="ListeParagraf"/>
        <w:numPr>
          <w:ilvl w:val="0"/>
          <w:numId w:val="3"/>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Fakültemize yeni bölümler açılmasını sağlamak,</w:t>
      </w:r>
    </w:p>
    <w:p w14:paraId="6240E9F9" w14:textId="77777777" w:rsidR="00A85262" w:rsidRPr="00B703E5" w:rsidRDefault="00A85262" w:rsidP="00A85262">
      <w:pPr>
        <w:pStyle w:val="ListeParagraf"/>
        <w:numPr>
          <w:ilvl w:val="0"/>
          <w:numId w:val="3"/>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Çeşitli sosyal etkinlikler düzenleyerek şehre entegrasyonu sağlamak,</w:t>
      </w:r>
    </w:p>
    <w:p w14:paraId="699CAE9A" w14:textId="5E297202" w:rsidR="00753E18" w:rsidRPr="00B703E5" w:rsidRDefault="00A85262" w:rsidP="00034B29">
      <w:pPr>
        <w:pStyle w:val="ListeParagraf"/>
        <w:numPr>
          <w:ilvl w:val="0"/>
          <w:numId w:val="3"/>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Sportif faaliyetlerin artırılmasını sağlamaktır.</w:t>
      </w:r>
    </w:p>
    <w:p w14:paraId="193E3930" w14:textId="77777777" w:rsidR="00790FBF" w:rsidRPr="00B703E5" w:rsidRDefault="00790FBF" w:rsidP="007C0217">
      <w:pPr>
        <w:spacing w:line="240" w:lineRule="auto"/>
        <w:rPr>
          <w:rFonts w:ascii="Times New Roman" w:hAnsi="Times New Roman" w:cs="Times New Roman"/>
          <w:sz w:val="24"/>
        </w:rPr>
      </w:pPr>
      <w:r w:rsidRPr="00B703E5">
        <w:rPr>
          <w:rFonts w:ascii="Times New Roman" w:hAnsi="Times New Roman" w:cs="Times New Roman"/>
          <w:sz w:val="24"/>
        </w:rPr>
        <w:br w:type="page"/>
      </w:r>
    </w:p>
    <w:p w14:paraId="032493EC" w14:textId="77777777" w:rsidR="00790FBF" w:rsidRPr="00B703E5" w:rsidRDefault="00790FBF" w:rsidP="007C0217">
      <w:pPr>
        <w:pStyle w:val="ListeParagraf"/>
        <w:numPr>
          <w:ilvl w:val="0"/>
          <w:numId w:val="1"/>
        </w:numPr>
        <w:shd w:val="clear" w:color="auto" w:fill="FFFFFF" w:themeFill="background1"/>
        <w:spacing w:before="120" w:after="120" w:line="360" w:lineRule="auto"/>
        <w:ind w:left="360"/>
        <w:jc w:val="both"/>
        <w:rPr>
          <w:rFonts w:ascii="Times New Roman" w:hAnsi="Times New Roman" w:cs="Times New Roman"/>
          <w:b/>
          <w:color w:val="002060"/>
          <w:sz w:val="28"/>
          <w:szCs w:val="28"/>
        </w:rPr>
      </w:pPr>
      <w:r w:rsidRPr="00B703E5">
        <w:rPr>
          <w:rFonts w:ascii="Times New Roman" w:hAnsi="Times New Roman" w:cs="Times New Roman"/>
          <w:b/>
          <w:color w:val="002060"/>
          <w:sz w:val="28"/>
          <w:szCs w:val="28"/>
        </w:rPr>
        <w:lastRenderedPageBreak/>
        <w:t xml:space="preserve"> LİDERLİK, YÖNETİŞİM ve KALİTE</w:t>
      </w:r>
    </w:p>
    <w:p w14:paraId="4A570229" w14:textId="7783B3D5" w:rsidR="00B703E5" w:rsidRPr="00B703E5" w:rsidRDefault="00B703E5" w:rsidP="00B703E5">
      <w:pPr>
        <w:shd w:val="clear" w:color="auto" w:fill="FFFFFF" w:themeFill="background1"/>
        <w:spacing w:before="120" w:after="120" w:line="360" w:lineRule="auto"/>
        <w:jc w:val="both"/>
        <w:rPr>
          <w:rFonts w:ascii="Times New Roman" w:hAnsi="Times New Roman" w:cs="Times New Roman"/>
          <w:b/>
          <w:color w:val="002060"/>
          <w:sz w:val="28"/>
          <w:szCs w:val="28"/>
        </w:rPr>
      </w:pPr>
      <w:r w:rsidRPr="00B703E5">
        <w:rPr>
          <w:rFonts w:ascii="Times New Roman" w:hAnsi="Times New Roman" w:cs="Times New Roman"/>
          <w:b/>
          <w:color w:val="002060"/>
          <w:sz w:val="28"/>
          <w:szCs w:val="28"/>
        </w:rPr>
        <w:t>A1. Liderlik ve Kalite</w:t>
      </w:r>
    </w:p>
    <w:p w14:paraId="08D5FF23" w14:textId="10E784E6" w:rsidR="00C70937" w:rsidRPr="00B703E5" w:rsidRDefault="00C70937" w:rsidP="009B3173">
      <w:pPr>
        <w:shd w:val="clear" w:color="auto" w:fill="FFFFFF" w:themeFill="background1"/>
        <w:spacing w:before="120" w:after="120" w:line="360" w:lineRule="auto"/>
        <w:jc w:val="both"/>
        <w:rPr>
          <w:rFonts w:ascii="Times New Roman" w:hAnsi="Times New Roman" w:cs="Times New Roman"/>
          <w:b/>
          <w:bCs/>
        </w:rPr>
      </w:pPr>
      <w:r w:rsidRPr="00B703E5">
        <w:rPr>
          <w:rFonts w:ascii="Times New Roman" w:hAnsi="Times New Roman" w:cs="Times New Roman"/>
          <w:b/>
          <w:bCs/>
        </w:rPr>
        <w:t>A.1.1</w:t>
      </w:r>
      <w:r w:rsidR="00B703E5">
        <w:rPr>
          <w:rFonts w:ascii="Times New Roman" w:hAnsi="Times New Roman" w:cs="Times New Roman"/>
          <w:b/>
          <w:bCs/>
        </w:rPr>
        <w:t>.</w:t>
      </w:r>
      <w:r w:rsidRPr="00B703E5">
        <w:rPr>
          <w:rFonts w:ascii="Times New Roman" w:hAnsi="Times New Roman" w:cs="Times New Roman"/>
          <w:b/>
          <w:bCs/>
        </w:rPr>
        <w:t xml:space="preserve"> </w:t>
      </w:r>
      <w:r w:rsidR="00A81C53">
        <w:rPr>
          <w:rFonts w:ascii="Times New Roman" w:hAnsi="Times New Roman" w:cs="Times New Roman"/>
          <w:b/>
          <w:bCs/>
        </w:rPr>
        <w:t>Yönetişim</w:t>
      </w:r>
      <w:r w:rsidRPr="00B703E5">
        <w:rPr>
          <w:rFonts w:ascii="Times New Roman" w:hAnsi="Times New Roman" w:cs="Times New Roman"/>
          <w:b/>
          <w:bCs/>
        </w:rPr>
        <w:t xml:space="preserve"> Modeli</w:t>
      </w:r>
      <w:r w:rsidR="00B703E5" w:rsidRPr="00B703E5">
        <w:rPr>
          <w:rFonts w:ascii="Times New Roman" w:hAnsi="Times New Roman" w:cs="Times New Roman"/>
          <w:b/>
          <w:bCs/>
        </w:rPr>
        <w:t xml:space="preserve"> ve İdari Yapı</w:t>
      </w:r>
    </w:p>
    <w:p w14:paraId="45B26082" w14:textId="77777777" w:rsidR="00B703E5" w:rsidRDefault="00B703E5" w:rsidP="009B3173">
      <w:pPr>
        <w:pStyle w:val="isselectedend"/>
        <w:spacing w:before="120" w:beforeAutospacing="0"/>
        <w:jc w:val="both"/>
      </w:pPr>
      <w:r>
        <w:t>Ardahan Üniversitesi Spor Bilimleri Fakültesinin yönetişim ve organizasyonel yapısı, 2547 sayılı Yükseköğretim Kanunu ve ilgili yükseköğretim mevzuatı çerçevesinde oluşturulmuş olup, Ardahan Üniversitesinin stratejik yönetim anlayışı ile uyumlu şekilde yürütülmektedir. Fakülte yönetimi; Dekan, dekan yardımcıları, bölüm başkanları ve fakülte sekreterinden oluşan idari yapı aracılığıyla akademik ve idari süreçlerin etkin, şeffaf ve katılımcı bir anlayışla yürütülmesini sağlamaktadır (A.1.1.1).</w:t>
      </w:r>
    </w:p>
    <w:p w14:paraId="672D3211" w14:textId="77777777" w:rsidR="00B703E5" w:rsidRDefault="00B703E5" w:rsidP="009B3173">
      <w:pPr>
        <w:pStyle w:val="isselectedend"/>
        <w:jc w:val="both"/>
      </w:pPr>
      <w:r>
        <w:t>Fakülte bünyesinde faaliyet gösteren Beden Eğitimi ve Spor Öğretmenliği, Antrenörlük Eğitimi ve Spor Yöneticiliği Bölümleri, bölüm kurulları ve akademik kurul toplantıları aracılığıyla eğitim-öğretim, araştırma-geliştirme ve toplumsal katkı süreçlerine ilişkin karar alma mekanizmalarına aktif olarak katılım sağlamaktadır. Böylece yönetişim anlayışı, merkezi yönetim ile akademik birimlerin koordinasyonunu esas alan katılımcı bir yapı içerisinde yürütülmektedir.</w:t>
      </w:r>
    </w:p>
    <w:p w14:paraId="4BE6A405" w14:textId="77777777" w:rsidR="00B703E5" w:rsidRDefault="00B703E5" w:rsidP="009B3173">
      <w:pPr>
        <w:pStyle w:val="NormalWeb"/>
        <w:jc w:val="both"/>
      </w:pPr>
      <w:r>
        <w:t>Fakülte Kurulu ve Fakülte Yönetim Kurulu, akademik ve idari süreçlere ilişkin kararların alınması, uygulanması ve izlenmesinde temel yönetişim mekanizmalarını oluşturmaktadır. Bunun yanı sıra, eğitim-öğretim, kalite, stratejik planlama ve diğer kurumsal süreçlere yönelik oluşturulan kurul ve komisyonlar aracılığıyla görev, yetki ve sorumluluklar açık biçimde tanımlanmakta; akademik ve idari personelin karar alma süreçlerine katılımı desteklenmektedir. Organizasyon şeması, görev tanımları, kurul ve komisyon yapılanmaları ile süreçlerin işleyişi düzenli olarak gözden geçirilmekte ve kurumsal ihtiyaçlar doğrultusunda güncellenmektedir.</w:t>
      </w:r>
    </w:p>
    <w:p w14:paraId="6F5C22D8" w14:textId="77777777" w:rsidR="00B703E5" w:rsidRPr="00B703E5" w:rsidRDefault="00B703E5" w:rsidP="00B703E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Pr="00B703E5">
        <w:rPr>
          <w:rFonts w:ascii="Times New Roman" w:hAnsi="Times New Roman" w:cs="Times New Roman"/>
          <w:sz w:val="24"/>
        </w:rPr>
        <w:t>:</w:t>
      </w:r>
    </w:p>
    <w:p w14:paraId="3CB1AC8C" w14:textId="77777777" w:rsidR="00B703E5" w:rsidRPr="00B703E5" w:rsidRDefault="00B703E5" w:rsidP="00B703E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Kurumdaki yönetişim modeli ve idari yapı (yasal düzenlemeler çerçevesinde kurumsal yaklaşım, gelenekler, tercihler); karar verme mekanizmaları, kontrol ve denge unsurları; kurulların çok sesliliği ve bağımsız hareket kabiliyeti, paydaşların temsil edilmesi; öngörülen yönetişim modeli ile gerçekleşmenin karşılaştırılması, modelin kurumsallığı ve sürekliliği yerleşmiş ve benimsenmiştir. Organizasyon şeması ve bağlı olma/rapor verme ilişkileri; görev tanımları, iş akış süreçleri vardır ve gerçeği yansıtmaktadır; ancak bunlardan bazıları yayımlanmış ve işleyişin paydaşlarca bilinirliği sağlanmıştır.</w:t>
      </w:r>
    </w:p>
    <w:p w14:paraId="07355A98" w14:textId="77777777" w:rsidR="00B703E5" w:rsidRPr="00B703E5" w:rsidRDefault="00B703E5" w:rsidP="00B703E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p>
    <w:p w14:paraId="24E123A1" w14:textId="77777777" w:rsidR="00B703E5" w:rsidRPr="00B703E5" w:rsidRDefault="00B703E5" w:rsidP="00B703E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Spor Bilimleri Fakültesi Beden Eğitimi ve Spor Öğretmenliği Programı, Antrenörlük Eğitimi Programı, Spor Yöneticiliği Programı’nın yönetim kademesi yapılandırılmıştır. Bölüm Başkanı başkanlığında, çok sesliliğin sağlanması ve bölüm işleyişi üzerinde etkin denetimin korunması amacıyla Bölüm Kurulu, düzenli aralıklarla ve ihtiyaç duyulan durumlarda toplanmakta; alınan kararlar öğretim elemanlarının fikir ve görüşleri doğrultusunda şekillendirilmektedir (A.1.1.2), (A.1.1.3.), (A.1.1.4.).</w:t>
      </w:r>
    </w:p>
    <w:p w14:paraId="6C20A9FB" w14:textId="77777777" w:rsidR="00B703E5" w:rsidRPr="00B703E5" w:rsidRDefault="00B703E5" w:rsidP="00B703E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Spor Bilimleri Fakültesin de yer aldığı iş akış şeması oluşturulmuştur. Fakülte yönetişim süreçleri, karar alma ve uygulama mekanizmalarını gösteren iş akış şemaları ile tanımlanmıştır. Bu süreçler bölüm kurullarından başlayarak Fakülte Kurulu ve Fakülte Yönetim Kurulu </w:t>
      </w:r>
      <w:r w:rsidRPr="00B703E5">
        <w:rPr>
          <w:rFonts w:ascii="Times New Roman" w:hAnsi="Times New Roman" w:cs="Times New Roman"/>
          <w:sz w:val="24"/>
        </w:rPr>
        <w:lastRenderedPageBreak/>
        <w:t>üzerinden yürütülmekte, gerekli durumlarda Rektörlük onayına sunulmaktadır. Süreçler EBYS sistemi üzerinden kayıt altına alınarak izlenebilirlik sağlanmakta ve kalite güvence sistemi kapsamında sürekli iyileştirme döngüsü ile desteklenmektedir (A.1.1.5.)</w:t>
      </w:r>
    </w:p>
    <w:p w14:paraId="3C2601DD" w14:textId="77777777" w:rsidR="00B703E5" w:rsidRPr="00B703E5" w:rsidRDefault="00B703E5" w:rsidP="00B703E5">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yönetişim ve idari alanlara ilişkin politikaları, Fakülte Kurulu, Fakülte Yönetim Kurulu ve bölüm kurulları aracılığıyla uygulamaya aktarılmaktadır. Stratejik amaçlar, üniversitenin stratejik planı doğrultusunda eğitim-öğretim süreçlerine entegre edilmekte ve düzenli toplantılar, komisyon çalışmaları ve faaliyet raporları ile izlenmektedir. EBYS sistemi üzerinden yürütülen süreçler şeffaflık ve izlenebilirlik sağlarken, kalite güvence mekanizmaları sürekli iyileştirme yaklaşımını desteklemektedir.</w:t>
      </w:r>
    </w:p>
    <w:p w14:paraId="1922428B" w14:textId="77777777" w:rsidR="00B703E5" w:rsidRPr="00B703E5" w:rsidRDefault="00B703E5" w:rsidP="00B703E5">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517B2991" w14:textId="7E4550BC" w:rsidR="00C70937" w:rsidRPr="009B3173" w:rsidRDefault="009C2057" w:rsidP="009B3173">
      <w:pPr>
        <w:pStyle w:val="NormalWeb"/>
      </w:pPr>
      <w:r w:rsidRPr="00B703E5">
        <w:rPr>
          <w:b/>
          <w:bCs/>
        </w:rPr>
        <w:t>A.1.1.1.</w:t>
      </w:r>
      <w:r w:rsidRPr="00B703E5">
        <w:t xml:space="preserve"> Yönetişim modeli ve organizasyon şeması </w:t>
      </w:r>
    </w:p>
    <w:p w14:paraId="63FA7A3B" w14:textId="6C3952F2" w:rsidR="00C70937" w:rsidRPr="00B703E5" w:rsidRDefault="00767B21" w:rsidP="00767B21">
      <w:pPr>
        <w:shd w:val="clear" w:color="auto" w:fill="FFFFFF" w:themeFill="background1"/>
        <w:spacing w:before="120" w:after="120" w:line="360" w:lineRule="auto"/>
        <w:jc w:val="both"/>
        <w:rPr>
          <w:rFonts w:ascii="Times New Roman" w:hAnsi="Times New Roman" w:cs="Times New Roman"/>
          <w:b/>
          <w:bCs/>
          <w:color w:val="000000" w:themeColor="text1"/>
          <w:sz w:val="24"/>
          <w:u w:val="single"/>
        </w:rPr>
      </w:pPr>
      <w:r>
        <w:object w:dxaOrig="1542" w:dyaOrig="1000" w14:anchorId="3C2CD540">
          <v:shape id="_x0000_i1026" type="#_x0000_t75" style="width:77.25pt;height:50.25pt" o:ole="">
            <v:imagedata r:id="rId12" o:title=""/>
          </v:shape>
          <o:OLEObject Type="Embed" ProgID="Acrobat.Document.DC" ShapeID="_x0000_i1026" DrawAspect="Icon" ObjectID="_1844326141" r:id="rId13"/>
        </w:object>
      </w:r>
    </w:p>
    <w:p w14:paraId="147F5BAB" w14:textId="43492607" w:rsidR="00B703E5" w:rsidRPr="00B703E5" w:rsidRDefault="00B703E5" w:rsidP="00B703E5">
      <w:pPr>
        <w:jc w:val="both"/>
        <w:rPr>
          <w:rFonts w:ascii="Times New Roman" w:hAnsi="Times New Roman" w:cs="Times New Roman"/>
        </w:rPr>
      </w:pPr>
      <w:r w:rsidRPr="00B703E5">
        <w:rPr>
          <w:rFonts w:ascii="Times New Roman" w:hAnsi="Times New Roman" w:cs="Times New Roman"/>
          <w:b/>
          <w:bCs/>
        </w:rPr>
        <w:t>A.1.1.2.</w:t>
      </w:r>
      <w:r w:rsidRPr="00B703E5">
        <w:rPr>
          <w:rFonts w:ascii="Times New Roman" w:hAnsi="Times New Roman" w:cs="Times New Roman"/>
        </w:rPr>
        <w:t xml:space="preserve"> Kurumun yönetişim ve idari alanlarla ilgili politikasını ve stratejik amaçlarını uyguladığına dair uygulamalar/kanıtlar </w:t>
      </w:r>
    </w:p>
    <w:p w14:paraId="33EED26A" w14:textId="3432698E" w:rsidR="0032224F" w:rsidRDefault="0032224F" w:rsidP="00A409EA">
      <w:pPr>
        <w:pStyle w:val="ListeParagraf"/>
        <w:numPr>
          <w:ilvl w:val="0"/>
          <w:numId w:val="24"/>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A.1.1.</w:t>
      </w:r>
      <w:r w:rsidR="009C2057" w:rsidRPr="00B703E5">
        <w:rPr>
          <w:rFonts w:ascii="Times New Roman" w:hAnsi="Times New Roman" w:cs="Times New Roman"/>
          <w:sz w:val="24"/>
        </w:rPr>
        <w:t>2</w:t>
      </w:r>
      <w:r w:rsidRPr="00B703E5">
        <w:rPr>
          <w:rFonts w:ascii="Times New Roman" w:hAnsi="Times New Roman" w:cs="Times New Roman"/>
          <w:sz w:val="24"/>
        </w:rPr>
        <w:t>.</w:t>
      </w:r>
      <w:r w:rsidR="00A409EA" w:rsidRPr="00B703E5">
        <w:rPr>
          <w:rFonts w:ascii="Times New Roman" w:hAnsi="Times New Roman" w:cs="Times New Roman"/>
          <w:sz w:val="24"/>
        </w:rPr>
        <w:t>Spor Bilimleri Fakültesi bölüm kurulu karar</w:t>
      </w:r>
      <w:r w:rsidR="00200427">
        <w:rPr>
          <w:rFonts w:ascii="Times New Roman" w:hAnsi="Times New Roman" w:cs="Times New Roman"/>
          <w:sz w:val="24"/>
        </w:rPr>
        <w:t>lar</w:t>
      </w:r>
      <w:r w:rsidR="00A409EA" w:rsidRPr="00B703E5">
        <w:rPr>
          <w:rFonts w:ascii="Times New Roman" w:hAnsi="Times New Roman" w:cs="Times New Roman"/>
          <w:sz w:val="24"/>
        </w:rPr>
        <w:t>ı</w:t>
      </w:r>
      <w:r w:rsidR="0047569C" w:rsidRPr="00B703E5">
        <w:rPr>
          <w:rFonts w:ascii="Times New Roman" w:hAnsi="Times New Roman" w:cs="Times New Roman"/>
          <w:sz w:val="24"/>
        </w:rPr>
        <w:t>;</w:t>
      </w:r>
    </w:p>
    <w:p w14:paraId="47A18F20" w14:textId="6D82AC9E" w:rsidR="00A81C53" w:rsidRPr="00B77091" w:rsidRDefault="00200427" w:rsidP="00B77091">
      <w:pPr>
        <w:shd w:val="clear" w:color="auto" w:fill="FFFFFF" w:themeFill="background1"/>
        <w:spacing w:before="120" w:after="120" w:line="240" w:lineRule="auto"/>
        <w:jc w:val="both"/>
        <w:rPr>
          <w:rFonts w:ascii="Times New Roman" w:hAnsi="Times New Roman" w:cs="Times New Roman"/>
          <w:sz w:val="24"/>
        </w:rPr>
      </w:pPr>
      <w:r>
        <w:object w:dxaOrig="1542" w:dyaOrig="1000" w14:anchorId="549A3A00">
          <v:shape id="_x0000_i1027" type="#_x0000_t75" style="width:77.25pt;height:50.25pt" o:ole="">
            <v:imagedata r:id="rId14" o:title=""/>
          </v:shape>
          <o:OLEObject Type="Embed" ProgID="Acrobat.Document.DC" ShapeID="_x0000_i1027" DrawAspect="Icon" ObjectID="_1844326142" r:id="rId15"/>
        </w:object>
      </w:r>
      <w:r>
        <w:object w:dxaOrig="1542" w:dyaOrig="1000" w14:anchorId="052888AE">
          <v:shape id="_x0000_i1028" type="#_x0000_t75" style="width:77.25pt;height:50.25pt" o:ole="">
            <v:imagedata r:id="rId16" o:title=""/>
          </v:shape>
          <o:OLEObject Type="Embed" ProgID="Acrobat.Document.DC" ShapeID="_x0000_i1028" DrawAspect="Icon" ObjectID="_1844326143" r:id="rId17"/>
        </w:object>
      </w:r>
      <w:r>
        <w:object w:dxaOrig="1542" w:dyaOrig="1000" w14:anchorId="12094B4A">
          <v:shape id="_x0000_i1029" type="#_x0000_t75" style="width:77.25pt;height:50.25pt" o:ole="">
            <v:imagedata r:id="rId18" o:title=""/>
          </v:shape>
          <o:OLEObject Type="Embed" ProgID="Acrobat.Document.DC" ShapeID="_x0000_i1029" DrawAspect="Icon" ObjectID="_1844326144" r:id="rId19"/>
        </w:object>
      </w:r>
    </w:p>
    <w:p w14:paraId="472E9578" w14:textId="5C3DBDA7" w:rsidR="00B703E5" w:rsidRPr="00A81C53" w:rsidRDefault="00B703E5" w:rsidP="00A81C53">
      <w:pPr>
        <w:pStyle w:val="NormalWeb"/>
        <w:numPr>
          <w:ilvl w:val="0"/>
          <w:numId w:val="24"/>
        </w:numPr>
      </w:pPr>
      <w:r w:rsidRPr="00A81C53">
        <w:rPr>
          <w:b/>
          <w:bCs/>
        </w:rPr>
        <w:t>A.1.1.3.</w:t>
      </w:r>
      <w:r w:rsidRPr="00A81C53">
        <w:t xml:space="preserve"> Yönetişim ve organizasyonel yapılanma uygulamalarına ilişkin izleme ve iyileştirme kanıtları </w:t>
      </w:r>
    </w:p>
    <w:p w14:paraId="21572F36" w14:textId="28A4A74F" w:rsidR="00A44A24" w:rsidRDefault="00200427" w:rsidP="00B77091">
      <w:pPr>
        <w:jc w:val="both"/>
      </w:pPr>
      <w:r>
        <w:object w:dxaOrig="1542" w:dyaOrig="1000" w14:anchorId="6FC68F05">
          <v:shape id="_x0000_i1030" type="#_x0000_t75" style="width:77.25pt;height:50.25pt" o:ole="">
            <v:imagedata r:id="rId20" o:title=""/>
          </v:shape>
          <o:OLEObject Type="Embed" ProgID="Acrobat.Document.DC" ShapeID="_x0000_i1030" DrawAspect="Icon" ObjectID="_1844326145" r:id="rId21"/>
        </w:object>
      </w:r>
      <w:r>
        <w:object w:dxaOrig="1542" w:dyaOrig="1000" w14:anchorId="33D943D8">
          <v:shape id="_x0000_i1031" type="#_x0000_t75" style="width:77.25pt;height:50.25pt" o:ole="">
            <v:imagedata r:id="rId22" o:title=""/>
          </v:shape>
          <o:OLEObject Type="Embed" ProgID="Acrobat.Document.DC" ShapeID="_x0000_i1031" DrawAspect="Icon" ObjectID="_1844326146" r:id="rId23"/>
        </w:object>
      </w:r>
    </w:p>
    <w:p w14:paraId="31987047" w14:textId="6246A019" w:rsidR="009C2057" w:rsidRPr="009B3173" w:rsidRDefault="00B703E5" w:rsidP="009B3173">
      <w:pPr>
        <w:ind w:left="360"/>
        <w:jc w:val="both"/>
        <w:rPr>
          <w:rFonts w:ascii="Times New Roman" w:hAnsi="Times New Roman" w:cs="Times New Roman"/>
        </w:rPr>
      </w:pPr>
      <w:r w:rsidRPr="00B703E5">
        <w:rPr>
          <w:rFonts w:ascii="Times New Roman" w:hAnsi="Times New Roman" w:cs="Times New Roman"/>
          <w:b/>
          <w:bCs/>
        </w:rPr>
        <w:t>A.1.1.4.</w:t>
      </w:r>
      <w:r w:rsidRPr="00B703E5">
        <w:rPr>
          <w:rFonts w:ascii="Times New Roman" w:hAnsi="Times New Roman" w:cs="Times New Roman"/>
        </w:rPr>
        <w:t xml:space="preserve"> Spor Bilimleri Fakültesine ait süreç yönetimi kapsamında oluşturulan iş akış şemaları ve organizasyon yapısı.</w:t>
      </w:r>
    </w:p>
    <w:p w14:paraId="40182CCF" w14:textId="77777777" w:rsidR="009C2057" w:rsidRPr="00B703E5" w:rsidRDefault="009C2057" w:rsidP="009C2057">
      <w:pPr>
        <w:pStyle w:val="ListeParagraf"/>
        <w:rPr>
          <w:rFonts w:ascii="Times New Roman" w:hAnsi="Times New Roman" w:cs="Times New Roman"/>
          <w:sz w:val="24"/>
        </w:rPr>
      </w:pPr>
    </w:p>
    <w:p w14:paraId="55FFE9E9" w14:textId="12F3E4AD" w:rsidR="0024322D" w:rsidRPr="00B703E5" w:rsidRDefault="003A1C69" w:rsidP="0074357D">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lastRenderedPageBreak/>
        <w:drawing>
          <wp:inline distT="0" distB="0" distL="0" distR="0" wp14:anchorId="7A3AE0A8" wp14:editId="08153AE2">
            <wp:extent cx="5759450" cy="4197350"/>
            <wp:effectExtent l="0" t="0" r="0" b="0"/>
            <wp:docPr id="8" name="Resim 8" descr="metin, ekran görüntüsü, web sit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metin, ekran görüntüsü, web sitesi, web sayfası içeren bir resim&#10;&#10;Açıklama otomatik olarak oluşturuldu"/>
                    <pic:cNvPicPr/>
                  </pic:nvPicPr>
                  <pic:blipFill>
                    <a:blip r:embed="rId24"/>
                    <a:stretch>
                      <a:fillRect/>
                    </a:stretch>
                  </pic:blipFill>
                  <pic:spPr>
                    <a:xfrm>
                      <a:off x="0" y="0"/>
                      <a:ext cx="5759450" cy="4197350"/>
                    </a:xfrm>
                    <a:prstGeom prst="rect">
                      <a:avLst/>
                    </a:prstGeom>
                  </pic:spPr>
                </pic:pic>
              </a:graphicData>
            </a:graphic>
          </wp:inline>
        </w:drawing>
      </w:r>
    </w:p>
    <w:p w14:paraId="352D240D" w14:textId="77777777" w:rsidR="0047569C" w:rsidRPr="00B703E5" w:rsidRDefault="0047569C" w:rsidP="0045529E">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p>
    <w:p w14:paraId="0FD01D02" w14:textId="77777777" w:rsidR="0047569C" w:rsidRPr="00B703E5" w:rsidRDefault="0047569C" w:rsidP="0045529E">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p>
    <w:p w14:paraId="0D759DE4" w14:textId="77DA3125" w:rsidR="00134B76" w:rsidRPr="00B703E5" w:rsidRDefault="00134B76" w:rsidP="00134B76">
      <w:pPr>
        <w:shd w:val="clear" w:color="auto" w:fill="FFFFFF" w:themeFill="background1"/>
        <w:spacing w:before="120" w:after="120" w:line="360" w:lineRule="auto"/>
        <w:jc w:val="both"/>
        <w:rPr>
          <w:rFonts w:ascii="Times New Roman" w:hAnsi="Times New Roman" w:cs="Times New Roman"/>
          <w:b/>
          <w:bCs/>
          <w:sz w:val="24"/>
          <w:szCs w:val="24"/>
        </w:rPr>
      </w:pPr>
      <w:r w:rsidRPr="00B703E5">
        <w:rPr>
          <w:rFonts w:ascii="Times New Roman" w:hAnsi="Times New Roman" w:cs="Times New Roman"/>
          <w:b/>
          <w:bCs/>
          <w:sz w:val="24"/>
          <w:szCs w:val="24"/>
        </w:rPr>
        <w:t xml:space="preserve">A.1.2 Liderlik </w:t>
      </w:r>
    </w:p>
    <w:p w14:paraId="2530717A" w14:textId="2C78F681" w:rsidR="001411E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Pr="00B703E5">
        <w:rPr>
          <w:rFonts w:ascii="Times New Roman" w:hAnsi="Times New Roman" w:cs="Times New Roman"/>
          <w:sz w:val="24"/>
        </w:rPr>
        <w:t xml:space="preserve"> </w:t>
      </w:r>
      <w:r w:rsidR="001411EE" w:rsidRPr="00B703E5">
        <w:rPr>
          <w:rFonts w:ascii="Times New Roman" w:hAnsi="Times New Roman" w:cs="Times New Roman"/>
          <w:sz w:val="24"/>
        </w:rPr>
        <w:t>:</w:t>
      </w:r>
    </w:p>
    <w:p w14:paraId="3ED6892A" w14:textId="53BD6DF7" w:rsidR="0045529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Kurumda rektörün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Birimlerde liderlik anlayışı ve koordinasyon kültürü yerleşmiştir. Liderler birimin değerleri ve hedefleri doğrultusunda stratejilerinin yanı sıra; yetki paylaşımını, ilişkileri, zamanı, kurumsal motivasyon ve stresi de etkin ve dengeli biçimde yönetmektedir. Akademik ve idari birimler ile yönetim arasında etkin bir iletişim ağı oluşturulmuştur. Liderlik süreçleri ve kalite güvencesi kültürünün içselleştirilmesi sürekli değerlendirilmektedir.</w:t>
      </w:r>
    </w:p>
    <w:p w14:paraId="4758E3BA" w14:textId="446DEDE3" w:rsidR="0045529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411EE" w:rsidRPr="00B703E5">
        <w:rPr>
          <w:rFonts w:ascii="Times New Roman" w:hAnsi="Times New Roman" w:cs="Times New Roman"/>
          <w:b/>
          <w:bCs/>
          <w:sz w:val="24"/>
          <w:u w:val="single"/>
        </w:rPr>
        <w:t>:</w:t>
      </w:r>
    </w:p>
    <w:p w14:paraId="38253DBF" w14:textId="77777777" w:rsidR="0045529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Senato kararı ile kalite ve akreditasyonla ilgili gerekli komisyonların oluşturulması talebi birime bildirilmiştir. Ek olarak, ilgili kararda Ardahan Üniversitesi Kalite ve Akreditasyon Koordinatörlüğü biriminden ihtiyaç duyulan bilgilerin UBYS aracılığıyla temin edilebileceği de vurgulanmıştır (A.1.2.1.).</w:t>
      </w:r>
    </w:p>
    <w:p w14:paraId="22249FD6" w14:textId="546A7048" w:rsidR="00134B76" w:rsidRPr="00B703E5" w:rsidRDefault="00E27272" w:rsidP="00BE767C">
      <w:pPr>
        <w:pStyle w:val="NormalWeb"/>
        <w:jc w:val="both"/>
      </w:pPr>
      <w:r w:rsidRPr="00B703E5">
        <w:sym w:font="Wingdings" w:char="F0E0"/>
      </w:r>
      <w:r w:rsidRPr="00B703E5">
        <w:t xml:space="preserve"> </w:t>
      </w:r>
      <w:r w:rsidR="00134B76" w:rsidRPr="00B703E5">
        <w:t xml:space="preserve">Kalite ve akreditasyon süreçlerinin kurumsallaştırılması amacıyla Spor Bilimleri Fakültesi bünyesinde ilgili komisyonlar yapılandırılmış ve aktif olarak faaliyet göstermeye başlamıştır </w:t>
      </w:r>
      <w:r w:rsidR="00134B76" w:rsidRPr="00B703E5">
        <w:lastRenderedPageBreak/>
        <w:t>(A.1.2.2). Bu yapı, yöneticilerin liderlik rolünü kalite süreçleri üzerinden izlemeye ve geliştirmeye imkân sağlamaktadır.</w:t>
      </w:r>
      <w:r w:rsidR="002358A4">
        <w:t>(A.1.2.2)</w:t>
      </w:r>
    </w:p>
    <w:p w14:paraId="3A499A29" w14:textId="126254BF" w:rsidR="00134B76" w:rsidRPr="00B703E5" w:rsidRDefault="00E27272" w:rsidP="00134B7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w:t>
      </w:r>
      <w:r w:rsidR="00134B76" w:rsidRPr="00B703E5">
        <w:rPr>
          <w:rFonts w:ascii="Times New Roman" w:hAnsi="Times New Roman" w:cs="Times New Roman"/>
          <w:sz w:val="24"/>
        </w:rPr>
        <w:t>Fakülte bünyesinde Birim İç Değerlendirme Raporu (BİDR) süreçlerinin düzenli olarak yürütülmesi amacıyla ilgili komisyonlar görevlendirilmiş, bu kapsamda bir öğretim üyesi BİDR güncellemeleri için sorumlu olarak atanmıştır</w:t>
      </w:r>
      <w:r w:rsidR="00BE767C" w:rsidRPr="00B703E5">
        <w:rPr>
          <w:rFonts w:ascii="Times New Roman" w:hAnsi="Times New Roman" w:cs="Times New Roman"/>
          <w:sz w:val="24"/>
        </w:rPr>
        <w:t>.</w:t>
      </w:r>
      <w:r w:rsidR="00134B76" w:rsidRPr="00B703E5">
        <w:rPr>
          <w:rFonts w:ascii="Times New Roman" w:hAnsi="Times New Roman" w:cs="Times New Roman"/>
          <w:sz w:val="24"/>
        </w:rPr>
        <w:t xml:space="preserve"> Güncellenen raporlar fakülte düzeyinde değerlendirilmek üzere ilgili birimlere iletilmektedir</w:t>
      </w:r>
      <w:r w:rsidR="00BE767C" w:rsidRPr="00B703E5">
        <w:rPr>
          <w:rFonts w:ascii="Times New Roman" w:hAnsi="Times New Roman" w:cs="Times New Roman"/>
          <w:sz w:val="24"/>
        </w:rPr>
        <w:t xml:space="preserve"> (A.1.2.3)</w:t>
      </w:r>
    </w:p>
    <w:p w14:paraId="3B0EC574" w14:textId="7DE08A34" w:rsidR="00BE767C" w:rsidRPr="00B703E5" w:rsidRDefault="00BE767C" w:rsidP="00BE767C">
      <w:pPr>
        <w:pStyle w:val="pdq2pgselectionanchorcontainer"/>
        <w:jc w:val="both"/>
      </w:pPr>
      <w:r w:rsidRPr="00B703E5">
        <w:sym w:font="Wingdings" w:char="F0E0"/>
      </w:r>
      <w:r w:rsidRPr="00B703E5">
        <w:t xml:space="preserve"> Kurum, standart mevzuat ve uygulamaların yanı sıra kalite ve akreditasyon süreçlerinin kurumsallaştırılması amacıyla UBYS tabanlı veri paylaşım sistemini etkin şekilde kullanmaktadır. Ayrıca fakülte bünyesinde oluşturulan kalite ve akreditasyon komisyonları aracılığıyla süreçlerin yerinde yönetilmesi sağlanmakta ve BİDR raporlama sistemi ile sürekli izleme mekanizması işletilmektedir. Bu yapı, kurumun ihtiyaçlarına özgü geliştirilmiş bir yönetişim ve kalite güvence yaklaşımı olarak uygulanmaktadır.</w:t>
      </w:r>
    </w:p>
    <w:p w14:paraId="2154CAF5" w14:textId="4FF5D4A7" w:rsidR="00F87520" w:rsidRPr="00B703E5" w:rsidRDefault="00F87520" w:rsidP="00636E6D">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4 </w:t>
      </w:r>
      <w:r w:rsidRPr="00B703E5">
        <w:rPr>
          <w:rFonts w:ascii="Times New Roman" w:hAnsi="Times New Roman" w:cs="Times New Roman"/>
          <w:sz w:val="24"/>
        </w:rPr>
        <w:t>Kurumun genelini kapsayan uygulamaların sonuçları izlenmekte ve ilgili paydaşların katılımıyla iyileştirilmektedir.</w:t>
      </w:r>
    </w:p>
    <w:p w14:paraId="07BEA6CD" w14:textId="77777777" w:rsidR="0045529E" w:rsidRDefault="0045529E" w:rsidP="0045529E">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2E52D1CE" w14:textId="69F14429" w:rsidR="00200427" w:rsidRPr="00B703E5" w:rsidRDefault="00200427" w:rsidP="0045529E">
      <w:pPr>
        <w:shd w:val="clear" w:color="auto" w:fill="FFFFFF" w:themeFill="background1"/>
        <w:spacing w:before="120" w:after="120" w:line="360" w:lineRule="auto"/>
        <w:jc w:val="both"/>
        <w:rPr>
          <w:rFonts w:ascii="Times New Roman" w:hAnsi="Times New Roman" w:cs="Times New Roman"/>
          <w:b/>
          <w:i/>
          <w:iCs/>
          <w:color w:val="C00000"/>
          <w:sz w:val="24"/>
          <w:szCs w:val="26"/>
        </w:rPr>
      </w:pPr>
      <w:r>
        <w:object w:dxaOrig="1542" w:dyaOrig="1000" w14:anchorId="05780F58">
          <v:shape id="_x0000_i1032" type="#_x0000_t75" style="width:77.25pt;height:50.25pt" o:ole="">
            <v:imagedata r:id="rId25" o:title=""/>
          </v:shape>
          <o:OLEObject Type="Embed" ProgID="Acrobat.Document.DC" ShapeID="_x0000_i1032" DrawAspect="Icon" ObjectID="_1844326147" r:id="rId26"/>
        </w:object>
      </w:r>
    </w:p>
    <w:p w14:paraId="3811B4DB" w14:textId="2E96465E" w:rsidR="0045529E" w:rsidRPr="00B703E5" w:rsidRDefault="0045529E" w:rsidP="000E2588">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t>A.1.2.1.</w:t>
      </w:r>
      <w:r w:rsidR="00660813" w:rsidRPr="00B703E5">
        <w:rPr>
          <w:rFonts w:ascii="Times New Roman" w:hAnsi="Times New Roman" w:cs="Times New Roman"/>
          <w:sz w:val="24"/>
          <w:szCs w:val="24"/>
        </w:rPr>
        <w:t xml:space="preserve"> Senato kararı</w:t>
      </w:r>
      <w:r w:rsidR="00660813" w:rsidRPr="00B703E5">
        <w:rPr>
          <w:rFonts w:ascii="Times New Roman" w:hAnsi="Times New Roman" w:cs="Times New Roman"/>
          <w:sz w:val="24"/>
        </w:rPr>
        <w:t xml:space="preserve"> </w:t>
      </w:r>
    </w:p>
    <w:p w14:paraId="250AD435" w14:textId="4B7132A7" w:rsidR="007445D2" w:rsidRPr="00B703E5" w:rsidRDefault="006A1469" w:rsidP="0074357D">
      <w:pPr>
        <w:pStyle w:val="NormalWeb"/>
      </w:pPr>
      <w:r>
        <w:object w:dxaOrig="1542" w:dyaOrig="1000" w14:anchorId="76919E42">
          <v:shape id="_x0000_i1033" type="#_x0000_t75" style="width:77.25pt;height:50.25pt" o:ole="">
            <v:imagedata r:id="rId27" o:title=""/>
          </v:shape>
          <o:OLEObject Type="Embed" ProgID="Acrobat.Document.DC" ShapeID="_x0000_i1033" DrawAspect="Icon" ObjectID="_1844326148" r:id="rId28"/>
        </w:object>
      </w:r>
    </w:p>
    <w:p w14:paraId="2E9CF893" w14:textId="77777777" w:rsidR="004E3DDB" w:rsidRPr="00B703E5" w:rsidRDefault="004E3DDB" w:rsidP="0074357D">
      <w:pPr>
        <w:pStyle w:val="ListeParagraf"/>
        <w:shd w:val="clear" w:color="auto" w:fill="FFFFFF" w:themeFill="background1"/>
        <w:spacing w:before="120" w:after="120" w:line="240" w:lineRule="auto"/>
        <w:rPr>
          <w:rFonts w:ascii="Times New Roman" w:hAnsi="Times New Roman" w:cs="Times New Roman"/>
          <w:sz w:val="24"/>
        </w:rPr>
      </w:pPr>
    </w:p>
    <w:p w14:paraId="1624B5C6" w14:textId="6D5A1F85" w:rsidR="007C647A" w:rsidRPr="00B703E5" w:rsidRDefault="000E2588" w:rsidP="0045529E">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A.1.2.2.F</w:t>
      </w:r>
      <w:r w:rsidR="007C647A" w:rsidRPr="00B703E5">
        <w:rPr>
          <w:rFonts w:ascii="Times New Roman" w:hAnsi="Times New Roman" w:cs="Times New Roman"/>
          <w:sz w:val="24"/>
        </w:rPr>
        <w:t>akül</w:t>
      </w:r>
      <w:r w:rsidRPr="00B703E5">
        <w:rPr>
          <w:rFonts w:ascii="Times New Roman" w:hAnsi="Times New Roman" w:cs="Times New Roman"/>
          <w:sz w:val="24"/>
        </w:rPr>
        <w:t>te kararı</w:t>
      </w:r>
    </w:p>
    <w:p w14:paraId="7BABF6BE" w14:textId="46085785" w:rsidR="007445D2" w:rsidRPr="00B703E5" w:rsidRDefault="006A1469" w:rsidP="0074357D">
      <w:pPr>
        <w:pStyle w:val="NormalWeb"/>
      </w:pPr>
      <w:r>
        <w:object w:dxaOrig="1542" w:dyaOrig="1000" w14:anchorId="1B37C835">
          <v:shape id="_x0000_i1034" type="#_x0000_t75" style="width:77.25pt;height:50.25pt" o:ole="">
            <v:imagedata r:id="rId29" o:title=""/>
          </v:shape>
          <o:OLEObject Type="Embed" ProgID="Acrobat.Document.DC" ShapeID="_x0000_i1034" DrawAspect="Icon" ObjectID="_1844326149" r:id="rId30"/>
        </w:object>
      </w:r>
    </w:p>
    <w:p w14:paraId="463FF5F2" w14:textId="5AE60319" w:rsidR="007C647A" w:rsidRPr="00B703E5" w:rsidRDefault="007C647A" w:rsidP="007C647A">
      <w:pPr>
        <w:pStyle w:val="ListeParagraf"/>
        <w:shd w:val="clear" w:color="auto" w:fill="FFFFFF" w:themeFill="background1"/>
        <w:spacing w:before="120" w:after="120" w:line="240" w:lineRule="auto"/>
        <w:jc w:val="both"/>
        <w:rPr>
          <w:rFonts w:ascii="Times New Roman" w:hAnsi="Times New Roman" w:cs="Times New Roman"/>
          <w:sz w:val="24"/>
        </w:rPr>
      </w:pPr>
    </w:p>
    <w:p w14:paraId="48973EA9" w14:textId="3712B75A" w:rsidR="007C647A" w:rsidRPr="00B703E5" w:rsidRDefault="000E2588" w:rsidP="0045529E">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 xml:space="preserve">A.1.2.3.Bidr </w:t>
      </w:r>
      <w:r w:rsidR="007C647A" w:rsidRPr="00B703E5">
        <w:rPr>
          <w:rFonts w:ascii="Times New Roman" w:hAnsi="Times New Roman" w:cs="Times New Roman"/>
          <w:sz w:val="24"/>
        </w:rPr>
        <w:t>görev</w:t>
      </w:r>
      <w:r w:rsidR="00F87520" w:rsidRPr="00B703E5">
        <w:rPr>
          <w:rFonts w:ascii="Times New Roman" w:hAnsi="Times New Roman" w:cs="Times New Roman"/>
          <w:sz w:val="24"/>
        </w:rPr>
        <w:t>i</w:t>
      </w:r>
    </w:p>
    <w:p w14:paraId="4F811599" w14:textId="77777777" w:rsidR="00BE767C" w:rsidRPr="00B703E5" w:rsidRDefault="00BE767C" w:rsidP="00BE767C">
      <w:pPr>
        <w:pStyle w:val="ListeParagraf"/>
        <w:rPr>
          <w:rFonts w:ascii="Times New Roman" w:hAnsi="Times New Roman" w:cs="Times New Roman"/>
          <w:sz w:val="24"/>
        </w:rPr>
      </w:pPr>
    </w:p>
    <w:p w14:paraId="1DA7F57A" w14:textId="1361FC47" w:rsidR="00BE767C" w:rsidRPr="00B703E5" w:rsidRDefault="00BE767C" w:rsidP="0074357D">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lastRenderedPageBreak/>
        <w:drawing>
          <wp:inline distT="0" distB="0" distL="0" distR="0" wp14:anchorId="3117E777" wp14:editId="47979990">
            <wp:extent cx="5759450" cy="4498975"/>
            <wp:effectExtent l="0" t="0" r="0" b="0"/>
            <wp:docPr id="15" name="Resim 15" descr="metin, ekran görüntüsü, yazılım,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descr="metin, ekran görüntüsü, yazılım, sayı, numara içeren bir resim&#10;&#10;Açıklama otomatik olarak oluşturuldu"/>
                    <pic:cNvPicPr/>
                  </pic:nvPicPr>
                  <pic:blipFill>
                    <a:blip r:embed="rId31"/>
                    <a:stretch>
                      <a:fillRect/>
                    </a:stretch>
                  </pic:blipFill>
                  <pic:spPr>
                    <a:xfrm>
                      <a:off x="0" y="0"/>
                      <a:ext cx="5759450" cy="4498975"/>
                    </a:xfrm>
                    <a:prstGeom prst="rect">
                      <a:avLst/>
                    </a:prstGeom>
                  </pic:spPr>
                </pic:pic>
              </a:graphicData>
            </a:graphic>
          </wp:inline>
        </w:drawing>
      </w:r>
    </w:p>
    <w:p w14:paraId="7B5C7D29" w14:textId="2A22F76F" w:rsidR="001411EE" w:rsidRPr="00B703E5" w:rsidRDefault="001411EE" w:rsidP="007C0217">
      <w:pPr>
        <w:shd w:val="clear" w:color="auto" w:fill="FFFFFF" w:themeFill="background1"/>
        <w:spacing w:before="120" w:after="120" w:line="360" w:lineRule="auto"/>
        <w:jc w:val="both"/>
        <w:rPr>
          <w:rFonts w:ascii="Times New Roman" w:hAnsi="Times New Roman" w:cs="Times New Roman"/>
          <w:b/>
          <w:color w:val="002060"/>
          <w:sz w:val="24"/>
          <w:szCs w:val="24"/>
        </w:rPr>
      </w:pPr>
    </w:p>
    <w:p w14:paraId="0A1C88B5" w14:textId="521557DA" w:rsidR="00EF1FC6" w:rsidRPr="00B703E5" w:rsidRDefault="00685B82" w:rsidP="007C0217">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A1.2.4.</w:t>
      </w:r>
      <w:r w:rsidR="008D642F" w:rsidRPr="008D642F">
        <w:t xml:space="preserve"> </w:t>
      </w:r>
      <w:r w:rsidR="008D642F" w:rsidRPr="008D642F">
        <w:rPr>
          <w:rFonts w:ascii="Times New Roman" w:hAnsi="Times New Roman" w:cs="Times New Roman"/>
          <w:b/>
          <w:color w:val="002060"/>
          <w:sz w:val="24"/>
          <w:szCs w:val="24"/>
        </w:rPr>
        <w:t>UBYS Kalite Yönetim Sistemi Üzerinden Kalite Süreçlerinin Yürütülmesi</w:t>
      </w:r>
    </w:p>
    <w:p w14:paraId="4AC9D712" w14:textId="73358115" w:rsidR="00685B82" w:rsidRDefault="00685B82" w:rsidP="007C0217">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noProof/>
          <w:color w:val="002060"/>
          <w:sz w:val="24"/>
          <w:szCs w:val="24"/>
          <w:lang w:eastAsia="tr-TR"/>
        </w:rPr>
        <w:drawing>
          <wp:inline distT="0" distB="0" distL="0" distR="0" wp14:anchorId="478A47F9" wp14:editId="4B73AC89">
            <wp:extent cx="5759450" cy="2472855"/>
            <wp:effectExtent l="0" t="0" r="0" b="3810"/>
            <wp:docPr id="16" name="Resim 16" descr="metin, ekran görüntüsü, yazılım,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descr="metin, ekran görüntüsü, yazılım, web sayfası içeren bir resim&#10;&#10;Açıklama otomatik olarak oluşturuldu"/>
                    <pic:cNvPicPr/>
                  </pic:nvPicPr>
                  <pic:blipFill>
                    <a:blip r:embed="rId32"/>
                    <a:stretch>
                      <a:fillRect/>
                    </a:stretch>
                  </pic:blipFill>
                  <pic:spPr>
                    <a:xfrm>
                      <a:off x="0" y="0"/>
                      <a:ext cx="5771096" cy="2477855"/>
                    </a:xfrm>
                    <a:prstGeom prst="rect">
                      <a:avLst/>
                    </a:prstGeom>
                  </pic:spPr>
                </pic:pic>
              </a:graphicData>
            </a:graphic>
          </wp:inline>
        </w:drawing>
      </w:r>
    </w:p>
    <w:p w14:paraId="66A5EC93" w14:textId="683A0AE5" w:rsidR="008D642F" w:rsidRDefault="008D642F" w:rsidP="007C0217">
      <w:pPr>
        <w:shd w:val="clear" w:color="auto" w:fill="FFFFFF" w:themeFill="background1"/>
        <w:spacing w:before="120" w:after="120" w:line="360" w:lineRule="auto"/>
        <w:jc w:val="both"/>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A.1.2.5. </w:t>
      </w:r>
      <w:r w:rsidRPr="008D642F">
        <w:rPr>
          <w:rFonts w:ascii="Times New Roman" w:hAnsi="Times New Roman" w:cs="Times New Roman"/>
          <w:b/>
          <w:color w:val="002060"/>
          <w:sz w:val="24"/>
          <w:szCs w:val="24"/>
        </w:rPr>
        <w:t>İç Paydaş Memnuniyet Anketi Uygulama ve Duyuru Yazısı</w:t>
      </w:r>
    </w:p>
    <w:p w14:paraId="20EB3076" w14:textId="26F82E44" w:rsidR="008D642F" w:rsidRPr="00B703E5" w:rsidRDefault="006A1469" w:rsidP="007C0217">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6B22BA83">
          <v:shape id="_x0000_i1035" type="#_x0000_t75" style="width:77.25pt;height:50.25pt" o:ole="">
            <v:imagedata r:id="rId33" o:title=""/>
          </v:shape>
          <o:OLEObject Type="Embed" ProgID="Acrobat.Document.DC" ShapeID="_x0000_i1035" DrawAspect="Icon" ObjectID="_1844326150" r:id="rId34"/>
        </w:object>
      </w:r>
      <w:r w:rsidR="00694625">
        <w:object w:dxaOrig="1542" w:dyaOrig="1000" w14:anchorId="72C5955E">
          <v:shape id="_x0000_i1036" type="#_x0000_t75" style="width:77.25pt;height:50.25pt" o:ole="">
            <v:imagedata r:id="rId35" o:title=""/>
          </v:shape>
          <o:OLEObject Type="Embed" ProgID="Acrobat.Document.DC" ShapeID="_x0000_i1036" DrawAspect="Icon" ObjectID="_1844326151" r:id="rId36"/>
        </w:object>
      </w:r>
      <w:r w:rsidR="00726C2B">
        <w:object w:dxaOrig="1542" w:dyaOrig="1000" w14:anchorId="6B2C8BB2">
          <v:shape id="_x0000_i1037" type="#_x0000_t75" style="width:77.25pt;height:50.25pt" o:ole="">
            <v:imagedata r:id="rId37" o:title=""/>
          </v:shape>
          <o:OLEObject Type="Embed" ProgID="Acrobat.Document.DC" ShapeID="_x0000_i1037" DrawAspect="Icon" ObjectID="_1844326152" r:id="rId38"/>
        </w:object>
      </w:r>
    </w:p>
    <w:p w14:paraId="0876476F" w14:textId="660237F1" w:rsidR="00790FBF" w:rsidRPr="00B703E5" w:rsidRDefault="00790FBF" w:rsidP="007C0217">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A.1.3. Kurumsal dönüşüm kapasitesi</w:t>
      </w:r>
    </w:p>
    <w:p w14:paraId="6B074282" w14:textId="781B93D5" w:rsidR="001411E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001411EE" w:rsidRPr="00B703E5">
        <w:rPr>
          <w:rFonts w:ascii="Times New Roman" w:hAnsi="Times New Roman" w:cs="Times New Roman"/>
          <w:sz w:val="24"/>
        </w:rPr>
        <w:t>:</w:t>
      </w:r>
    </w:p>
    <w:p w14:paraId="4ACB7B47" w14:textId="2B72B7F0" w:rsidR="0045529E" w:rsidRPr="00B703E5" w:rsidRDefault="0045529E" w:rsidP="0045529E">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color w:val="000000" w:themeColor="text1"/>
          <w:sz w:val="24"/>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p w14:paraId="37D7D913" w14:textId="19E1BFE5" w:rsidR="0045529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411EE" w:rsidRPr="00B703E5">
        <w:rPr>
          <w:rFonts w:ascii="Times New Roman" w:hAnsi="Times New Roman" w:cs="Times New Roman"/>
          <w:b/>
          <w:bCs/>
          <w:sz w:val="24"/>
          <w:u w:val="single"/>
        </w:rPr>
        <w:t>:</w:t>
      </w:r>
    </w:p>
    <w:p w14:paraId="5A4A4A87" w14:textId="6F78BD60" w:rsidR="00942213" w:rsidRDefault="00942213" w:rsidP="00193710">
      <w:pPr>
        <w:pStyle w:val="pdq2pgselectionanchorcontainer"/>
        <w:jc w:val="both"/>
      </w:pPr>
      <w:r w:rsidRPr="00B703E5">
        <w:sym w:font="Wingdings" w:char="F0E0"/>
      </w:r>
      <w:r>
        <w:t xml:space="preserve"> </w:t>
      </w:r>
      <w:r w:rsidR="00193710" w:rsidRPr="00B703E5">
        <w:t>Ayrıca birim içi değerlendirme raporları ve akreditasyon faaliyetleri çerçevesinde kurumsal iyileştirme süreçleri düzenli olarak takip edilmekte ve gerekli güncellemeler yapılmaktadır (A.1.3.</w:t>
      </w:r>
      <w:r>
        <w:t>1</w:t>
      </w:r>
      <w:r w:rsidR="00193710" w:rsidRPr="00B703E5">
        <w:t xml:space="preserve">). </w:t>
      </w:r>
    </w:p>
    <w:p w14:paraId="1AF39970" w14:textId="301E779E" w:rsidR="00193710" w:rsidRDefault="00942213" w:rsidP="00193710">
      <w:pPr>
        <w:pStyle w:val="pdq2pgselectionanchorcontainer"/>
        <w:jc w:val="both"/>
      </w:pPr>
      <w:r w:rsidRPr="00B703E5">
        <w:sym w:font="Wingdings" w:char="F0E0"/>
      </w:r>
      <w:r>
        <w:t xml:space="preserve"> </w:t>
      </w:r>
      <w:r w:rsidR="00193710" w:rsidRPr="00B703E5">
        <w:t>Ardahan Üniversitesi Spor Bilimleri Fakültesi’nin gelişim ve değişim süreçleri üniversitenin stratejik planı doğrultusunda yürütülmektedir. Belirlenen hedefler eğitim-öğretim, araştırma-geliştirme ve toplumsal katkı alanlarında uygulanmakta ve BİDR ile kalite komisyonu çalışmaları aracılığıyla izlenmektedir. Stratejik plan, sürekli iyileştirme ve değişim yönetimi sürecinin temelini oluşturmaktadır (A.1.3.</w:t>
      </w:r>
      <w:r>
        <w:t>2</w:t>
      </w:r>
      <w:r w:rsidR="00193710" w:rsidRPr="00B703E5">
        <w:t xml:space="preserve">). </w:t>
      </w:r>
    </w:p>
    <w:p w14:paraId="3CBEE842" w14:textId="720BD140" w:rsidR="00942213" w:rsidRPr="00B703E5" w:rsidRDefault="00942213" w:rsidP="00193710">
      <w:pPr>
        <w:pStyle w:val="pdq2pgselectionanchorcontainer"/>
        <w:jc w:val="both"/>
      </w:pPr>
      <w:r w:rsidRPr="00B703E5">
        <w:sym w:font="Wingdings" w:char="F0E0"/>
      </w:r>
      <w:r>
        <w:t xml:space="preserve"> Birimde sunulan idari ve akademik hizmetlere ilişkin süreçler Kamu Hizmet Standartları Tablosu ile tanımlanmıştır. Bu tablo, hizmetlerin hangi birim tarafından, hangi süre içinde ve hangi standartlarda sunulduğunu göstermekte olup kurumsal işleyişin şeffaf ve sistematik yürütülmesine katkı sağlamaktadır. (A.1.3.3)</w:t>
      </w:r>
    </w:p>
    <w:p w14:paraId="7671AC09" w14:textId="71AB63AF" w:rsidR="004E66A4" w:rsidRPr="00B703E5" w:rsidRDefault="004E66A4" w:rsidP="004E66A4">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 xml:space="preserve">Kurumun genelini kapsayan uygulamalar bulunmaktadır ve uygulamalardan bazı sonuçlar elde edilmiştir. </w:t>
      </w:r>
    </w:p>
    <w:p w14:paraId="34E326B8" w14:textId="60185EA8" w:rsidR="00164D62" w:rsidRPr="00B703E5" w:rsidRDefault="00164D62" w:rsidP="00164D62">
      <w:pPr>
        <w:shd w:val="clear" w:color="auto" w:fill="FFFFFF" w:themeFill="background1"/>
        <w:spacing w:before="120" w:after="120" w:line="36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Kanıtlar</w:t>
      </w:r>
    </w:p>
    <w:p w14:paraId="00AA6692" w14:textId="20E22C06" w:rsidR="00430E02" w:rsidRPr="00B703E5" w:rsidRDefault="0045529E" w:rsidP="0045529E">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A.1.</w:t>
      </w:r>
      <w:r w:rsidR="00D370BA" w:rsidRPr="00B703E5">
        <w:rPr>
          <w:rFonts w:ascii="Times New Roman" w:hAnsi="Times New Roman" w:cs="Times New Roman"/>
          <w:sz w:val="24"/>
        </w:rPr>
        <w:t>3</w:t>
      </w:r>
      <w:r w:rsidRPr="00B703E5">
        <w:rPr>
          <w:rFonts w:ascii="Times New Roman" w:hAnsi="Times New Roman" w:cs="Times New Roman"/>
          <w:sz w:val="24"/>
        </w:rPr>
        <w:t>.1.</w:t>
      </w:r>
      <w:r w:rsidR="00707D60" w:rsidRPr="00B703E5">
        <w:rPr>
          <w:rFonts w:ascii="Times New Roman" w:hAnsi="Times New Roman" w:cs="Times New Roman"/>
          <w:sz w:val="24"/>
        </w:rPr>
        <w:t>Spor Bilimleri Fakültesi Akreditasyon Kurulu Oluşturulması</w:t>
      </w:r>
    </w:p>
    <w:p w14:paraId="645A70FE" w14:textId="77777777" w:rsidR="00942213" w:rsidRDefault="00253813" w:rsidP="0074357D">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noProof/>
          <w:lang w:eastAsia="tr-TR"/>
        </w:rPr>
        <w:lastRenderedPageBreak/>
        <w:drawing>
          <wp:inline distT="0" distB="0" distL="0" distR="0" wp14:anchorId="17613BCD" wp14:editId="4CA9E6BD">
            <wp:extent cx="5759450" cy="2965836"/>
            <wp:effectExtent l="0" t="0" r="0" b="6350"/>
            <wp:docPr id="13" name="Resim 13" descr="metin, ekran görüntüsü, sayı, numara,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metin, ekran görüntüsü, sayı, numara, yazılım içeren bir resim&#10;&#10;Açıklama otomatik olarak oluşturuldu"/>
                    <pic:cNvPicPr/>
                  </pic:nvPicPr>
                  <pic:blipFill>
                    <a:blip r:embed="rId39"/>
                    <a:stretch>
                      <a:fillRect/>
                    </a:stretch>
                  </pic:blipFill>
                  <pic:spPr>
                    <a:xfrm>
                      <a:off x="0" y="0"/>
                      <a:ext cx="5764570" cy="2968472"/>
                    </a:xfrm>
                    <a:prstGeom prst="rect">
                      <a:avLst/>
                    </a:prstGeom>
                  </pic:spPr>
                </pic:pic>
              </a:graphicData>
            </a:graphic>
          </wp:inline>
        </w:drawing>
      </w:r>
    </w:p>
    <w:p w14:paraId="2ECC905E" w14:textId="77777777" w:rsidR="00942213" w:rsidRDefault="00942213" w:rsidP="00942213">
      <w:pPr>
        <w:pStyle w:val="ListeParagraf"/>
        <w:shd w:val="clear" w:color="auto" w:fill="FFFFFF" w:themeFill="background1"/>
        <w:spacing w:before="120" w:after="120" w:line="240" w:lineRule="auto"/>
        <w:jc w:val="both"/>
        <w:rPr>
          <w:rFonts w:ascii="Times New Roman" w:hAnsi="Times New Roman" w:cs="Times New Roman"/>
          <w:sz w:val="24"/>
        </w:rPr>
      </w:pPr>
    </w:p>
    <w:p w14:paraId="735A6D43" w14:textId="7CADB383" w:rsidR="00101290" w:rsidRPr="00942213" w:rsidRDefault="0045529E" w:rsidP="00942213">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942213">
        <w:rPr>
          <w:rFonts w:ascii="Times New Roman" w:hAnsi="Times New Roman" w:cs="Times New Roman"/>
          <w:sz w:val="24"/>
        </w:rPr>
        <w:t>A.1.</w:t>
      </w:r>
      <w:r w:rsidR="00D370BA" w:rsidRPr="00942213">
        <w:rPr>
          <w:rFonts w:ascii="Times New Roman" w:hAnsi="Times New Roman" w:cs="Times New Roman"/>
          <w:sz w:val="24"/>
        </w:rPr>
        <w:t>3</w:t>
      </w:r>
      <w:r w:rsidRPr="00942213">
        <w:rPr>
          <w:rFonts w:ascii="Times New Roman" w:hAnsi="Times New Roman" w:cs="Times New Roman"/>
          <w:sz w:val="24"/>
        </w:rPr>
        <w:t>.2.</w:t>
      </w:r>
      <w:r w:rsidR="00685339" w:rsidRPr="00942213">
        <w:rPr>
          <w:rFonts w:ascii="Times New Roman" w:hAnsi="Times New Roman" w:cs="Times New Roman"/>
          <w:sz w:val="24"/>
        </w:rPr>
        <w:t xml:space="preserve">Spor Bilimleri Fakültesi birim kalite komisyonu </w:t>
      </w:r>
      <w:r w:rsidR="002E615E" w:rsidRPr="00942213">
        <w:rPr>
          <w:rFonts w:ascii="Times New Roman" w:hAnsi="Times New Roman" w:cs="Times New Roman"/>
          <w:sz w:val="24"/>
        </w:rPr>
        <w:t>oluşturulması</w:t>
      </w:r>
    </w:p>
    <w:p w14:paraId="7CD63985" w14:textId="77777777" w:rsidR="00726C2B" w:rsidRDefault="00726C2B" w:rsidP="00726C2B">
      <w:pPr>
        <w:shd w:val="clear" w:color="auto" w:fill="FFFFFF" w:themeFill="background1"/>
        <w:spacing w:before="120" w:after="120" w:line="240" w:lineRule="auto"/>
        <w:ind w:left="360"/>
        <w:jc w:val="both"/>
      </w:pPr>
      <w:r>
        <w:object w:dxaOrig="1542" w:dyaOrig="1000" w14:anchorId="310B693B">
          <v:shape id="_x0000_i1038" type="#_x0000_t75" style="width:77.25pt;height:50.25pt" o:ole="">
            <v:imagedata r:id="rId40" o:title=""/>
          </v:shape>
          <o:OLEObject Type="Embed" ProgID="Acrobat.Document.DC" ShapeID="_x0000_i1038" DrawAspect="Icon" ObjectID="_1844326153" r:id="rId41"/>
        </w:object>
      </w:r>
    </w:p>
    <w:p w14:paraId="000AFE37" w14:textId="403CF029" w:rsidR="00193710" w:rsidRDefault="00193710" w:rsidP="00726C2B">
      <w:pPr>
        <w:pStyle w:val="ListeParagraf"/>
        <w:numPr>
          <w:ilvl w:val="0"/>
          <w:numId w:val="29"/>
        </w:numPr>
        <w:shd w:val="clear" w:color="auto" w:fill="FFFFFF" w:themeFill="background1"/>
        <w:spacing w:before="120" w:after="120" w:line="240" w:lineRule="auto"/>
        <w:jc w:val="both"/>
      </w:pPr>
      <w:r w:rsidRPr="00942213">
        <w:t>A.1.3.</w:t>
      </w:r>
      <w:r w:rsidR="00942213" w:rsidRPr="00942213">
        <w:t>2</w:t>
      </w:r>
      <w:r w:rsidRPr="00B703E5">
        <w:t xml:space="preserve"> – Stratejik plan kapsamında izleme ve değerlendirme çalışmaları</w:t>
      </w:r>
      <w:r w:rsidRPr="00B703E5">
        <w:rPr>
          <w:noProof/>
        </w:rPr>
        <w:drawing>
          <wp:inline distT="0" distB="0" distL="0" distR="0" wp14:anchorId="419158DD" wp14:editId="1ECE0E01">
            <wp:extent cx="5759450" cy="2107096"/>
            <wp:effectExtent l="0" t="0" r="0" b="7620"/>
            <wp:docPr id="21" name="Resim 21" descr="metin, sayı, numara, yazı tipi,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descr="metin, sayı, numara, yazı tipi, diyagram içeren bir resim&#10;&#10;Açıklama otomatik olarak oluşturuld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3996" cy="2108759"/>
                    </a:xfrm>
                    <a:prstGeom prst="rect">
                      <a:avLst/>
                    </a:prstGeom>
                    <a:noFill/>
                    <a:ln>
                      <a:noFill/>
                    </a:ln>
                  </pic:spPr>
                </pic:pic>
              </a:graphicData>
            </a:graphic>
          </wp:inline>
        </w:drawing>
      </w:r>
    </w:p>
    <w:p w14:paraId="5815F755" w14:textId="09C2138C" w:rsidR="00942213" w:rsidRDefault="00942213" w:rsidP="00942213">
      <w:pPr>
        <w:pStyle w:val="NormalWeb"/>
        <w:numPr>
          <w:ilvl w:val="0"/>
          <w:numId w:val="28"/>
        </w:numPr>
      </w:pPr>
      <w:r>
        <w:t>A.1.3.3. Kurumsal dönüşüm / organizasyonel yapı (detaya inen alt kanıtlar)</w:t>
      </w:r>
    </w:p>
    <w:p w14:paraId="1FC4953A" w14:textId="02E49641" w:rsidR="00942213" w:rsidRPr="00B703E5" w:rsidRDefault="00942213" w:rsidP="0074357D">
      <w:pPr>
        <w:pStyle w:val="NormalWeb"/>
        <w:ind w:left="720"/>
      </w:pPr>
      <w:r>
        <w:object w:dxaOrig="1542" w:dyaOrig="1000" w14:anchorId="088C2142">
          <v:shape id="_x0000_i1039" type="#_x0000_t75" style="width:77.25pt;height:50.25pt" o:ole="">
            <v:imagedata r:id="rId43" o:title=""/>
          </v:shape>
          <o:OLEObject Type="Embed" ProgID="Acrobat.Document.DC" ShapeID="_x0000_i1039" DrawAspect="Icon" ObjectID="_1844326154" r:id="rId44"/>
        </w:object>
      </w:r>
    </w:p>
    <w:p w14:paraId="32924B5E" w14:textId="17355068"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A.1.4. İç kalite güvencesi mekanizmaları</w:t>
      </w:r>
    </w:p>
    <w:p w14:paraId="1033BCFB" w14:textId="77777777" w:rsidR="00101290" w:rsidRPr="00B703E5" w:rsidRDefault="0045529E" w:rsidP="0045529E">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p>
    <w:p w14:paraId="18E677B4" w14:textId="6729C08C" w:rsidR="0045529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t>PUKÖ çevrimleri itibarı ile takvim yılı temelinde hangi işlem, süreç, mekanizmaların devreye gireceği planlanmış, akış şemaları belirlidir. Sorumluluklar ve yetkiler tanımlanmıştır. Gerçekleşen uygulamalar değerlendirilmektedir. Takvim yılı temelinde tasarlanmayan diğer kalite döngülerinin ise tüm katmanları içerdiği kanıtları ile belirtilmiştir, gerçekleşen uygulamalar değerlendirilmektedir. Kuruma ait kalite güvencesi rehberi gibi, politika ayrıntılarının yer aldığı erişilebilen ve güncellenen bir dokuman bulunmaktadır. Kurumun Kalite Komisyonunun süreç ve uygulamaları tanımlıdır, kurum çalışanlarınca bilinir. Komisyon iç kalite güvencesi sisteminin oluşturulması ve geliştirilmesinde etkin rol alır, program akreditasyonu süreçlerine destek verir. Komisyon gerçekleştirilen etkinliklerin sonuçlarını değerlendirir. Bu değerlendirmeler karar alma mekanizmalarını etkiler.</w:t>
      </w:r>
    </w:p>
    <w:p w14:paraId="4946381D" w14:textId="77777777" w:rsidR="00101290" w:rsidRPr="00B703E5" w:rsidRDefault="00101290" w:rsidP="0045529E">
      <w:pPr>
        <w:shd w:val="clear" w:color="auto" w:fill="FFFFFF" w:themeFill="background1"/>
        <w:spacing w:before="120" w:after="120" w:line="240" w:lineRule="auto"/>
        <w:jc w:val="both"/>
        <w:rPr>
          <w:rFonts w:ascii="Times New Roman" w:hAnsi="Times New Roman" w:cs="Times New Roman"/>
          <w:b/>
          <w:bCs/>
          <w:sz w:val="24"/>
          <w:u w:val="single"/>
        </w:rPr>
      </w:pPr>
    </w:p>
    <w:p w14:paraId="5C8AF414" w14:textId="767F41FB" w:rsidR="0045529E" w:rsidRPr="00B703E5" w:rsidRDefault="0045529E"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6D6D568C" w14:textId="4E574AFA" w:rsidR="00101290" w:rsidRPr="00B703E5" w:rsidRDefault="00101290"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E96463" w:rsidRPr="00B703E5">
        <w:rPr>
          <w:rFonts w:ascii="Times New Roman" w:hAnsi="Times New Roman" w:cs="Times New Roman"/>
        </w:rPr>
        <w:t xml:space="preserve"> </w:t>
      </w:r>
      <w:r w:rsidR="00E96463" w:rsidRPr="00B703E5">
        <w:rPr>
          <w:rFonts w:ascii="Times New Roman" w:hAnsi="Times New Roman" w:cs="Times New Roman"/>
          <w:sz w:val="24"/>
        </w:rPr>
        <w:t xml:space="preserve">Kurumda iç kalite güvencesi süreç ve mekanizmaları tanımlanmış olup, bu süreçler Kalite Güvencesi Rehberi ile Kalite Komisyonu çalışma usul ve esasları çerçevesinde yürütülmektedir. Ayrıca kalite süreçlerine ilişkin iş akış şemaları, görev ve sorumluluklar ile paydaş rollerini içeren yapılar oluşturulmuştur. </w:t>
      </w:r>
      <w:r w:rsidRPr="00B703E5">
        <w:rPr>
          <w:rFonts w:ascii="Times New Roman" w:hAnsi="Times New Roman" w:cs="Times New Roman"/>
          <w:sz w:val="24"/>
        </w:rPr>
        <w:t>(A.1.4.1.).</w:t>
      </w:r>
    </w:p>
    <w:p w14:paraId="2E7DDF8F" w14:textId="7FCFC37C" w:rsidR="00101290" w:rsidRPr="00B703E5" w:rsidRDefault="00101290"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45529E" w:rsidRPr="00B703E5">
        <w:rPr>
          <w:rFonts w:ascii="Times New Roman" w:hAnsi="Times New Roman" w:cs="Times New Roman"/>
          <w:sz w:val="24"/>
        </w:rPr>
        <w:t>Birim kalite komisyonları güncellenerek alt çalışma grupları oluşturulmuştur</w:t>
      </w:r>
      <w:r w:rsidRPr="00B703E5">
        <w:rPr>
          <w:rFonts w:ascii="Times New Roman" w:hAnsi="Times New Roman" w:cs="Times New Roman"/>
          <w:sz w:val="24"/>
        </w:rPr>
        <w:t xml:space="preserve"> (A.1.4.2.).</w:t>
      </w:r>
    </w:p>
    <w:p w14:paraId="5474D7DD" w14:textId="3265AF21" w:rsidR="00CC4B35" w:rsidRPr="00B703E5" w:rsidRDefault="00101290" w:rsidP="0045529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E96463" w:rsidRPr="00B703E5">
        <w:rPr>
          <w:rFonts w:ascii="Times New Roman" w:hAnsi="Times New Roman" w:cs="Times New Roman"/>
        </w:rPr>
        <w:t xml:space="preserve"> </w:t>
      </w:r>
      <w:r w:rsidR="00E96463" w:rsidRPr="00B703E5">
        <w:rPr>
          <w:rFonts w:ascii="Times New Roman" w:hAnsi="Times New Roman" w:cs="Times New Roman"/>
          <w:sz w:val="24"/>
        </w:rPr>
        <w:t>Yıllık izleme ve iyileştirme süreçleri Birim İç Değerlendirme Raporu (BİDR) ve faaliyet raporları aracılığıyla yürütülmekte olup, kurum standart uygulamaların yanı sıra komisyon temelli ve dijital süreç yönetimi gibi özgün kalite yaklaşımı geliştirmiştir.</w:t>
      </w:r>
      <w:r w:rsidR="00CC4B35" w:rsidRPr="00B703E5">
        <w:rPr>
          <w:rFonts w:ascii="Times New Roman" w:hAnsi="Times New Roman" w:cs="Times New Roman"/>
          <w:sz w:val="24"/>
        </w:rPr>
        <w:t xml:space="preserve"> (A.1.4.3.)</w:t>
      </w:r>
      <w:r w:rsidR="00B11FFE" w:rsidRPr="00B703E5">
        <w:rPr>
          <w:rFonts w:ascii="Times New Roman" w:hAnsi="Times New Roman" w:cs="Times New Roman"/>
          <w:sz w:val="24"/>
        </w:rPr>
        <w:t>.</w:t>
      </w:r>
    </w:p>
    <w:p w14:paraId="79AA55A9" w14:textId="77777777" w:rsidR="0018129E" w:rsidRDefault="00B11FFE" w:rsidP="00BE177D">
      <w:pPr>
        <w:pStyle w:val="pdq2pgselectionanchorcontainer"/>
        <w:jc w:val="both"/>
      </w:pPr>
      <w:r w:rsidRPr="00B703E5">
        <w:sym w:font="Wingdings" w:char="F0E0"/>
      </w:r>
      <w:r w:rsidRPr="00B703E5">
        <w:t xml:space="preserve"> </w:t>
      </w:r>
      <w:r w:rsidR="00E96463" w:rsidRPr="00B703E5">
        <w:t>Geri bildirim süreçleri öğrenci, akademik personel ve dış paydaşlardan anketler, toplantılar ve değerlendirme formları aracılığıyla alınmakta ve kalite iyileştirme süreçlerine yansıtılmaktadır. Paydaş katılımı danışma kurulları ve temsilcilik mekanizmaları ile desteklenmektedir.</w:t>
      </w:r>
    </w:p>
    <w:p w14:paraId="2E4D04A6" w14:textId="79F400B2" w:rsidR="00BE177D" w:rsidRDefault="0018129E" w:rsidP="00BE177D">
      <w:pPr>
        <w:pStyle w:val="pdq2pgselectionanchorcontainer"/>
        <w:jc w:val="both"/>
        <w:rPr>
          <w:b/>
          <w:i/>
          <w:iCs/>
          <w:color w:val="C00000"/>
          <w:szCs w:val="26"/>
        </w:rPr>
      </w:pPr>
      <w:r w:rsidRPr="00B703E5">
        <w:sym w:font="Wingdings" w:char="F0E0"/>
      </w:r>
      <w:r>
        <w:t xml:space="preserve"> Yapılan değerlendirmelerde dokümantasyon birliğinde bazı eksiklikler tespit edilmiş olup, süreçlerin standartlaştırılması amacıyla iyileştirme çalışmaları planlanmıştır.</w:t>
      </w:r>
      <w:r w:rsidR="00E96463" w:rsidRPr="00B703E5">
        <w:br/>
      </w:r>
    </w:p>
    <w:p w14:paraId="6F402EC1" w14:textId="0E640629" w:rsidR="00164D62" w:rsidRPr="00B703E5" w:rsidRDefault="00164D62" w:rsidP="00BE177D">
      <w:pPr>
        <w:pStyle w:val="pdq2pgselectionanchorcontainer"/>
        <w:jc w:val="both"/>
        <w:rPr>
          <w:color w:val="000000" w:themeColor="text1"/>
        </w:rPr>
      </w:pPr>
      <w:r w:rsidRPr="00B703E5">
        <w:rPr>
          <w:b/>
          <w:i/>
          <w:iCs/>
          <w:color w:val="C00000"/>
          <w:szCs w:val="26"/>
        </w:rPr>
        <w:t xml:space="preserve">Olgunluk Düzeyi: 3 </w:t>
      </w:r>
      <w:r w:rsidRPr="00B703E5">
        <w:rPr>
          <w:color w:val="000000" w:themeColor="text1"/>
        </w:rPr>
        <w:t>Kurumun genelini kapsayan uygulamalar bulunmaktadır ve uygulamalardan bazı sonuçlar elde edilmiştir. Ancak bu sonuçların izlemesi yapılmamakta veya kısmen yapılmaktadır.</w:t>
      </w:r>
    </w:p>
    <w:p w14:paraId="479A43FD" w14:textId="77777777" w:rsidR="0045529E" w:rsidRPr="00B703E5" w:rsidRDefault="0045529E" w:rsidP="0045529E">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042F0E17" w14:textId="398C44E7" w:rsidR="0045529E" w:rsidRPr="00B703E5" w:rsidRDefault="0045529E" w:rsidP="002E615E">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t>A.1.4.1.</w:t>
      </w:r>
      <w:r w:rsidR="002E615E" w:rsidRPr="00B703E5">
        <w:rPr>
          <w:rFonts w:ascii="Times New Roman" w:hAnsi="Times New Roman" w:cs="Times New Roman"/>
          <w:sz w:val="24"/>
        </w:rPr>
        <w:t xml:space="preserve">Spor Bilimleri Fakültesi akreditasyon kurulu </w:t>
      </w:r>
      <w:r w:rsidR="00C9535C" w:rsidRPr="00B703E5">
        <w:rPr>
          <w:rFonts w:ascii="Times New Roman" w:hAnsi="Times New Roman" w:cs="Times New Roman"/>
          <w:sz w:val="24"/>
        </w:rPr>
        <w:t>oluşturulması</w:t>
      </w:r>
      <w:r w:rsidRPr="00B703E5">
        <w:rPr>
          <w:rFonts w:ascii="Times New Roman" w:hAnsi="Times New Roman" w:cs="Times New Roman"/>
          <w:sz w:val="24"/>
        </w:rPr>
        <w:t xml:space="preserve"> </w:t>
      </w:r>
    </w:p>
    <w:p w14:paraId="7FDAA97B" w14:textId="5791B41B" w:rsidR="00B11FFE" w:rsidRPr="00B703E5" w:rsidRDefault="006A1469" w:rsidP="0074357D">
      <w:pPr>
        <w:pStyle w:val="ListeParagraf"/>
        <w:shd w:val="clear" w:color="auto" w:fill="FFFFFF" w:themeFill="background1"/>
        <w:spacing w:before="120" w:after="120" w:line="240" w:lineRule="auto"/>
        <w:rPr>
          <w:rFonts w:ascii="Times New Roman" w:hAnsi="Times New Roman" w:cs="Times New Roman"/>
          <w:sz w:val="24"/>
        </w:rPr>
      </w:pPr>
      <w:r>
        <w:object w:dxaOrig="1542" w:dyaOrig="1000" w14:anchorId="016695E9">
          <v:shape id="_x0000_i1040" type="#_x0000_t75" style="width:77.25pt;height:50.25pt" o:ole="">
            <v:imagedata r:id="rId45" o:title=""/>
          </v:shape>
          <o:OLEObject Type="Embed" ProgID="Acrobat.Document.DC" ShapeID="_x0000_i1040" DrawAspect="Icon" ObjectID="_1844326155" r:id="rId46"/>
        </w:object>
      </w:r>
    </w:p>
    <w:p w14:paraId="7E00EA26" w14:textId="5A928879" w:rsidR="0072027E" w:rsidRPr="00B703E5" w:rsidRDefault="0045529E" w:rsidP="00C9535C">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lastRenderedPageBreak/>
        <w:t>A.1.4.2.</w:t>
      </w:r>
      <w:r w:rsidR="00C9535C" w:rsidRPr="00B703E5">
        <w:rPr>
          <w:rFonts w:ascii="Times New Roman" w:hAnsi="Times New Roman" w:cs="Times New Roman"/>
          <w:sz w:val="24"/>
        </w:rPr>
        <w:t xml:space="preserve">Spor Bilimleri Fakültesi birim </w:t>
      </w:r>
      <w:r w:rsidRPr="00B703E5">
        <w:rPr>
          <w:rFonts w:ascii="Times New Roman" w:hAnsi="Times New Roman" w:cs="Times New Roman"/>
          <w:sz w:val="24"/>
        </w:rPr>
        <w:t>kali</w:t>
      </w:r>
      <w:r w:rsidR="00C9535C" w:rsidRPr="00B703E5">
        <w:rPr>
          <w:rFonts w:ascii="Times New Roman" w:hAnsi="Times New Roman" w:cs="Times New Roman"/>
          <w:sz w:val="24"/>
        </w:rPr>
        <w:t>te komisyonu oluşturulması</w:t>
      </w:r>
      <w:r w:rsidRPr="00B703E5">
        <w:rPr>
          <w:rFonts w:ascii="Times New Roman" w:hAnsi="Times New Roman" w:cs="Times New Roman"/>
          <w:sz w:val="24"/>
        </w:rPr>
        <w:t xml:space="preserve"> </w:t>
      </w:r>
      <w:r w:rsidR="00B11FFE" w:rsidRPr="00B703E5">
        <w:rPr>
          <w:rFonts w:ascii="Times New Roman" w:hAnsi="Times New Roman" w:cs="Times New Roman"/>
          <w:noProof/>
          <w:lang w:eastAsia="tr-TR"/>
        </w:rPr>
        <w:drawing>
          <wp:inline distT="0" distB="0" distL="0" distR="0" wp14:anchorId="428A62AC" wp14:editId="157F9699">
            <wp:extent cx="5759450" cy="2846567"/>
            <wp:effectExtent l="0" t="0" r="0" b="0"/>
            <wp:docPr id="25" name="Resim 25" descr="metin, elektronik donanım, ekran görüntüsü,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metin, elektronik donanım, ekran görüntüsü, sayı, numara içeren bir resim&#10;&#10;Açıklama otomatik olarak oluşturuldu"/>
                    <pic:cNvPicPr/>
                  </pic:nvPicPr>
                  <pic:blipFill>
                    <a:blip r:embed="rId47"/>
                    <a:stretch>
                      <a:fillRect/>
                    </a:stretch>
                  </pic:blipFill>
                  <pic:spPr>
                    <a:xfrm>
                      <a:off x="0" y="0"/>
                      <a:ext cx="5770218" cy="2851889"/>
                    </a:xfrm>
                    <a:prstGeom prst="rect">
                      <a:avLst/>
                    </a:prstGeom>
                  </pic:spPr>
                </pic:pic>
              </a:graphicData>
            </a:graphic>
          </wp:inline>
        </w:drawing>
      </w:r>
      <w:r w:rsidR="00B11FFE" w:rsidRPr="00B703E5">
        <w:rPr>
          <w:rFonts w:ascii="Times New Roman" w:hAnsi="Times New Roman" w:cs="Times New Roman"/>
          <w:noProof/>
          <w:lang w:eastAsia="tr-TR"/>
        </w:rPr>
        <w:drawing>
          <wp:inline distT="0" distB="0" distL="0" distR="0" wp14:anchorId="03808020" wp14:editId="01B4F6DB">
            <wp:extent cx="5759450" cy="256095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2560955"/>
                    </a:xfrm>
                    <a:prstGeom prst="rect">
                      <a:avLst/>
                    </a:prstGeom>
                  </pic:spPr>
                </pic:pic>
              </a:graphicData>
            </a:graphic>
          </wp:inline>
        </w:drawing>
      </w:r>
    </w:p>
    <w:p w14:paraId="62BCC6A8" w14:textId="2D1DD89C" w:rsidR="0018129E" w:rsidRPr="0018129E" w:rsidRDefault="00CC4B35" w:rsidP="0018129E">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A.1.4.3.bidr_görevi</w:t>
      </w:r>
    </w:p>
    <w:p w14:paraId="562E6210" w14:textId="1E8DC62D" w:rsidR="00101290" w:rsidRDefault="006A1469" w:rsidP="0074357D">
      <w:pPr>
        <w:pStyle w:val="NormalWeb"/>
        <w:ind w:left="720"/>
      </w:pPr>
      <w:r>
        <w:object w:dxaOrig="1542" w:dyaOrig="1000" w14:anchorId="5759602F">
          <v:shape id="_x0000_i1041" type="#_x0000_t75" style="width:77.25pt;height:50.25pt" o:ole="">
            <v:imagedata r:id="rId49" o:title=""/>
          </v:shape>
          <o:OLEObject Type="Embed" ProgID="Acrobat.Document.DC" ShapeID="_x0000_i1041" DrawAspect="Icon" ObjectID="_1844326156" r:id="rId50"/>
        </w:object>
      </w:r>
    </w:p>
    <w:p w14:paraId="739B6AF8" w14:textId="49AA8518" w:rsidR="0018129E" w:rsidRDefault="0018129E" w:rsidP="006A1469">
      <w:pPr>
        <w:pStyle w:val="NormalWeb"/>
        <w:numPr>
          <w:ilvl w:val="0"/>
          <w:numId w:val="2"/>
        </w:numPr>
      </w:pPr>
      <w:r>
        <w:t>A.1.4.4. Dokümantasyon Birliği Eksiklikleri</w:t>
      </w:r>
    </w:p>
    <w:p w14:paraId="5AF18F18" w14:textId="78AEBC63" w:rsidR="0018129E" w:rsidRPr="006A1469" w:rsidRDefault="0018129E" w:rsidP="0018129E">
      <w:pPr>
        <w:pStyle w:val="NormalWeb"/>
        <w:ind w:left="720"/>
      </w:pPr>
      <w:r>
        <w:object w:dxaOrig="1542" w:dyaOrig="1000" w14:anchorId="1F5AC7C6">
          <v:shape id="_x0000_i1042" type="#_x0000_t75" style="width:77.25pt;height:50.25pt" o:ole="">
            <v:imagedata r:id="rId51" o:title=""/>
          </v:shape>
          <o:OLEObject Type="Embed" ProgID="Acrobat.Document.DC" ShapeID="_x0000_i1042" DrawAspect="Icon" ObjectID="_1844326157" r:id="rId52"/>
        </w:object>
      </w:r>
    </w:p>
    <w:p w14:paraId="14C71E96" w14:textId="2191170F"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A.1.5. Kamuoyunu bilgilendirme ve hesap verebilirlik</w:t>
      </w:r>
    </w:p>
    <w:p w14:paraId="6E968110" w14:textId="16DB9669" w:rsidR="00CA4183" w:rsidRPr="00B703E5" w:rsidRDefault="00CA4183" w:rsidP="00CA4183">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p>
    <w:p w14:paraId="1EE2336F" w14:textId="77777777" w:rsidR="00CA4183" w:rsidRPr="00B703E5" w:rsidRDefault="00CA4183" w:rsidP="00CA418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t>Kamuoyunu bilgilendirme ilkesel olarak benimsenmiştir, hangi kanalların nasıl kullanılacağı tasarlanmıştır, erişilebilir olarak ilan edilmiştir ve tüm bilgilendirme adımları sistematik olarak atılmaktadır. Kurum web sayfası doğru, güncel, ilgili ve kolayca erişilebilir bilgiyi vermektedir; bunun sağlanması için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66DBDD19" w14:textId="5BFF767F" w:rsidR="00CA4183" w:rsidRPr="00B703E5" w:rsidRDefault="00CA4183" w:rsidP="00CA418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1BBDF5A1" w14:textId="07BD19B6" w:rsidR="00CA4183" w:rsidRPr="00B703E5" w:rsidRDefault="00101290" w:rsidP="00CA418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7A1F77" w:rsidRPr="00B703E5">
        <w:rPr>
          <w:rFonts w:ascii="Times New Roman" w:hAnsi="Times New Roman" w:cs="Times New Roman"/>
        </w:rPr>
        <w:t xml:space="preserve"> </w:t>
      </w:r>
      <w:r w:rsidR="007A1F77" w:rsidRPr="00B703E5">
        <w:rPr>
          <w:rFonts w:ascii="Times New Roman" w:hAnsi="Times New Roman" w:cs="Times New Roman"/>
          <w:sz w:val="24"/>
        </w:rPr>
        <w:t>Kurumda şeffaflık ve hesap verebilirlik ilkeleri doğrultusunda kamuoyunu bilgilendirmeye yönelik tanımlı süreçler bulunmaktadır ve bu bilgiler kurum web sayfası üzerinden düzenli olarak paylaşılmaktadır. Bu kapsamda Spor Bilimleri Fakültesi yeni kurumsal kimlik ile yeniden yapılandırılmış olup, fakülte ve bölüm düzeyinde güncel web sayfaları oluşturulmuştur (A.1.5.1.–A.1.5.4.).</w:t>
      </w:r>
    </w:p>
    <w:p w14:paraId="6184EA64" w14:textId="402BDFE9" w:rsidR="00CA4183" w:rsidRPr="00B703E5" w:rsidRDefault="00CA4183" w:rsidP="00CA418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7A1F77" w:rsidRPr="00B703E5">
        <w:rPr>
          <w:rFonts w:ascii="Times New Roman" w:hAnsi="Times New Roman" w:cs="Times New Roman"/>
        </w:rPr>
        <w:t xml:space="preserve"> </w:t>
      </w:r>
      <w:r w:rsidR="007A1F77" w:rsidRPr="00B703E5">
        <w:rPr>
          <w:rFonts w:ascii="Times New Roman" w:hAnsi="Times New Roman" w:cs="Times New Roman"/>
          <w:sz w:val="24"/>
        </w:rPr>
        <w:t>Kurum web sayfasının güncel, doğru ve erişilebilir bilgi sunmasını sağlamak amacıyla sorumlu personel görevlendirilmiş ve web içerik güncellemelerine yönelik bir mekanizma oluşturulmuştur (A.1.5.5.).</w:t>
      </w:r>
    </w:p>
    <w:p w14:paraId="3A19B180" w14:textId="77777777" w:rsidR="007A1F77" w:rsidRPr="00B703E5" w:rsidRDefault="007A1F77" w:rsidP="00CA4183">
      <w:pPr>
        <w:shd w:val="clear" w:color="auto" w:fill="FFFFFF" w:themeFill="background1"/>
        <w:spacing w:before="120" w:after="120" w:line="240" w:lineRule="auto"/>
        <w:jc w:val="both"/>
        <w:rPr>
          <w:rFonts w:ascii="Times New Roman" w:hAnsi="Times New Roman" w:cs="Times New Roman"/>
          <w:sz w:val="24"/>
        </w:rPr>
      </w:pPr>
    </w:p>
    <w:p w14:paraId="1958FA4B" w14:textId="77777777" w:rsidR="00164D62" w:rsidRPr="00B703E5" w:rsidRDefault="00164D62" w:rsidP="00164D62">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4C38CA4D" w14:textId="77777777" w:rsidR="00CA4183" w:rsidRPr="00B703E5" w:rsidRDefault="00CA4183" w:rsidP="00CA4183">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9B5BD32" w14:textId="09D2933A" w:rsidR="00CA4183" w:rsidRPr="00B703E5" w:rsidRDefault="000A0241" w:rsidP="007A1F77">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 xml:space="preserve">A.1.5.1.Spor Bilimleri Fakültesi birim web </w:t>
      </w:r>
      <w:r w:rsidR="00CA4183" w:rsidRPr="00B703E5">
        <w:rPr>
          <w:rFonts w:ascii="Times New Roman" w:hAnsi="Times New Roman" w:cs="Times New Roman"/>
          <w:sz w:val="24"/>
        </w:rPr>
        <w:t>sayfasi</w:t>
      </w:r>
      <w:r w:rsidR="007A1F77" w:rsidRPr="00B703E5">
        <w:rPr>
          <w:rFonts w:ascii="Times New Roman" w:hAnsi="Times New Roman" w:cs="Times New Roman"/>
          <w:sz w:val="24"/>
        </w:rPr>
        <w:t xml:space="preserve"> </w:t>
      </w:r>
      <w:r w:rsidR="00CA4183" w:rsidRPr="00B703E5">
        <w:rPr>
          <w:rFonts w:ascii="Times New Roman" w:hAnsi="Times New Roman" w:cs="Times New Roman"/>
          <w:sz w:val="24"/>
        </w:rPr>
        <w:t>(</w:t>
      </w:r>
      <w:hyperlink r:id="rId53" w:history="1">
        <w:r w:rsidR="00CA4183" w:rsidRPr="00B703E5">
          <w:rPr>
            <w:rStyle w:val="Kpr"/>
            <w:rFonts w:ascii="Times New Roman" w:hAnsi="Times New Roman" w:cs="Times New Roman"/>
            <w:sz w:val="24"/>
          </w:rPr>
          <w:t>https://sporbf.ardahan.edu.tr</w:t>
        </w:r>
      </w:hyperlink>
      <w:r w:rsidR="00CA4183" w:rsidRPr="00B703E5">
        <w:rPr>
          <w:rFonts w:ascii="Times New Roman" w:hAnsi="Times New Roman" w:cs="Times New Roman"/>
          <w:sz w:val="24"/>
        </w:rPr>
        <w:t>)</w:t>
      </w:r>
    </w:p>
    <w:p w14:paraId="777C1876" w14:textId="0AED5568" w:rsidR="007A1F77" w:rsidRPr="00B703E5" w:rsidRDefault="007A1F77" w:rsidP="007A1F77">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lastRenderedPageBreak/>
        <w:drawing>
          <wp:inline distT="0" distB="0" distL="0" distR="0" wp14:anchorId="4DF21F51" wp14:editId="038E88B6">
            <wp:extent cx="5759450" cy="4201795"/>
            <wp:effectExtent l="0" t="0" r="0" b="8255"/>
            <wp:docPr id="27" name="Resim 27" descr="metin, ekran görüntüsü, yazılım, web sit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metin, ekran görüntüsü, yazılım, web sitesi içeren bir resim&#10;&#10;Açıklama otomatik olarak oluşturuldu"/>
                    <pic:cNvPicPr/>
                  </pic:nvPicPr>
                  <pic:blipFill>
                    <a:blip r:embed="rId54"/>
                    <a:stretch>
                      <a:fillRect/>
                    </a:stretch>
                  </pic:blipFill>
                  <pic:spPr>
                    <a:xfrm>
                      <a:off x="0" y="0"/>
                      <a:ext cx="5759450" cy="4201795"/>
                    </a:xfrm>
                    <a:prstGeom prst="rect">
                      <a:avLst/>
                    </a:prstGeom>
                  </pic:spPr>
                </pic:pic>
              </a:graphicData>
            </a:graphic>
          </wp:inline>
        </w:drawing>
      </w:r>
    </w:p>
    <w:p w14:paraId="463452AF" w14:textId="698164DE" w:rsidR="00F0159F" w:rsidRPr="00B703E5" w:rsidRDefault="00CA4183" w:rsidP="00487CB8">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A.1.5.2.</w:t>
      </w:r>
      <w:r w:rsidR="000A0241" w:rsidRPr="00B703E5">
        <w:rPr>
          <w:rFonts w:ascii="Times New Roman" w:hAnsi="Times New Roman" w:cs="Times New Roman"/>
          <w:sz w:val="24"/>
        </w:rPr>
        <w:t>Öğretmenlik bölümü web sayfası</w:t>
      </w:r>
    </w:p>
    <w:p w14:paraId="1057D78B" w14:textId="388EFBA9" w:rsidR="000A0241" w:rsidRPr="006A1469" w:rsidRDefault="000A0241" w:rsidP="006A1469">
      <w:pPr>
        <w:shd w:val="clear" w:color="auto" w:fill="FFFFFF" w:themeFill="background1"/>
        <w:spacing w:before="120" w:after="120" w:line="240" w:lineRule="auto"/>
        <w:ind w:left="360"/>
        <w:jc w:val="both"/>
        <w:rPr>
          <w:rFonts w:ascii="Times New Roman" w:hAnsi="Times New Roman" w:cs="Times New Roman"/>
          <w:sz w:val="24"/>
        </w:rPr>
      </w:pPr>
    </w:p>
    <w:p w14:paraId="476F897E" w14:textId="58F22C85" w:rsidR="007A1F77" w:rsidRPr="00B703E5" w:rsidRDefault="007A1F77" w:rsidP="00487CB8">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lastRenderedPageBreak/>
        <w:drawing>
          <wp:inline distT="0" distB="0" distL="0" distR="0" wp14:anchorId="5DA2D670" wp14:editId="396FD164">
            <wp:extent cx="5759450" cy="4173855"/>
            <wp:effectExtent l="0" t="0" r="0" b="0"/>
            <wp:docPr id="28" name="Resim 28" descr="metin, elektronik donanım, ekran görüntüsü,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metin, elektronik donanım, ekran görüntüsü, yazılım içeren bir resim&#10;&#10;Açıklama otomatik olarak oluşturuldu"/>
                    <pic:cNvPicPr/>
                  </pic:nvPicPr>
                  <pic:blipFill>
                    <a:blip r:embed="rId55"/>
                    <a:stretch>
                      <a:fillRect/>
                    </a:stretch>
                  </pic:blipFill>
                  <pic:spPr>
                    <a:xfrm>
                      <a:off x="0" y="0"/>
                      <a:ext cx="5759450" cy="4173855"/>
                    </a:xfrm>
                    <a:prstGeom prst="rect">
                      <a:avLst/>
                    </a:prstGeom>
                  </pic:spPr>
                </pic:pic>
              </a:graphicData>
            </a:graphic>
          </wp:inline>
        </w:drawing>
      </w:r>
    </w:p>
    <w:p w14:paraId="675D9400" w14:textId="6145493A" w:rsidR="000A0241" w:rsidRPr="00B703E5" w:rsidRDefault="000A0241" w:rsidP="00487CB8">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A.1.5.3</w:t>
      </w:r>
      <w:r w:rsidR="005A73BB" w:rsidRPr="00B703E5">
        <w:rPr>
          <w:rFonts w:ascii="Times New Roman" w:hAnsi="Times New Roman" w:cs="Times New Roman"/>
          <w:sz w:val="24"/>
        </w:rPr>
        <w:t>.Antrenörlük Eğitimi bölümü web sayfası</w:t>
      </w:r>
    </w:p>
    <w:p w14:paraId="6D656EEE" w14:textId="01DC5521" w:rsidR="000A0241" w:rsidRPr="006A1469" w:rsidRDefault="000A0241" w:rsidP="006A1469">
      <w:pPr>
        <w:shd w:val="clear" w:color="auto" w:fill="FFFFFF" w:themeFill="background1"/>
        <w:spacing w:before="120" w:after="120" w:line="240" w:lineRule="auto"/>
        <w:ind w:left="360"/>
        <w:jc w:val="both"/>
        <w:rPr>
          <w:rFonts w:ascii="Times New Roman" w:hAnsi="Times New Roman" w:cs="Times New Roman"/>
          <w:sz w:val="24"/>
        </w:rPr>
      </w:pPr>
    </w:p>
    <w:p w14:paraId="4D570769" w14:textId="11A22E14" w:rsidR="007A1F77" w:rsidRPr="00B703E5" w:rsidRDefault="007A1F77" w:rsidP="00487CB8">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drawing>
          <wp:inline distT="0" distB="0" distL="0" distR="0" wp14:anchorId="15CE734F" wp14:editId="7477AA69">
            <wp:extent cx="5759450" cy="2520563"/>
            <wp:effectExtent l="0" t="0" r="0" b="0"/>
            <wp:docPr id="29" name="Resim 29" descr="metin, elektronik donanım, ekran görüntüsü,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elektronik donanım, ekran görüntüsü, yazılım içeren bir resim&#10;&#10;Açıklama otomatik olarak oluşturuldu"/>
                    <pic:cNvPicPr/>
                  </pic:nvPicPr>
                  <pic:blipFill>
                    <a:blip r:embed="rId56"/>
                    <a:stretch>
                      <a:fillRect/>
                    </a:stretch>
                  </pic:blipFill>
                  <pic:spPr>
                    <a:xfrm>
                      <a:off x="0" y="0"/>
                      <a:ext cx="5765876" cy="2523375"/>
                    </a:xfrm>
                    <a:prstGeom prst="rect">
                      <a:avLst/>
                    </a:prstGeom>
                  </pic:spPr>
                </pic:pic>
              </a:graphicData>
            </a:graphic>
          </wp:inline>
        </w:drawing>
      </w:r>
    </w:p>
    <w:p w14:paraId="7208549E" w14:textId="4DF114EC" w:rsidR="00487CB8" w:rsidRPr="00B703E5" w:rsidRDefault="00487CB8" w:rsidP="00487CB8">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A.1.5.4.Spor Yöneticiliği Bölümü web sayfası</w:t>
      </w:r>
    </w:p>
    <w:p w14:paraId="071E5763" w14:textId="55EC507A" w:rsidR="00487CB8" w:rsidRPr="006A1469" w:rsidRDefault="00487CB8" w:rsidP="006A1469">
      <w:pPr>
        <w:shd w:val="clear" w:color="auto" w:fill="FFFFFF" w:themeFill="background1"/>
        <w:spacing w:before="120" w:after="120" w:line="240" w:lineRule="auto"/>
        <w:ind w:left="360"/>
        <w:jc w:val="both"/>
        <w:rPr>
          <w:rFonts w:ascii="Times New Roman" w:hAnsi="Times New Roman" w:cs="Times New Roman"/>
          <w:sz w:val="24"/>
        </w:rPr>
      </w:pPr>
    </w:p>
    <w:p w14:paraId="15D0A50A" w14:textId="01466519" w:rsidR="00584A78" w:rsidRPr="00B703E5" w:rsidRDefault="00584A78" w:rsidP="00487CB8">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lastRenderedPageBreak/>
        <w:drawing>
          <wp:inline distT="0" distB="0" distL="0" distR="0" wp14:anchorId="04A133F9" wp14:editId="227E1AD0">
            <wp:extent cx="5759450" cy="4174490"/>
            <wp:effectExtent l="0" t="0" r="0" b="0"/>
            <wp:docPr id="30" name="Resim 30" descr="metin, elektronik donanım, ekran görüntüsü,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metin, elektronik donanım, ekran görüntüsü, yazılım içeren bir resim&#10;&#10;Açıklama otomatik olarak oluşturuldu"/>
                    <pic:cNvPicPr/>
                  </pic:nvPicPr>
                  <pic:blipFill>
                    <a:blip r:embed="rId57"/>
                    <a:stretch>
                      <a:fillRect/>
                    </a:stretch>
                  </pic:blipFill>
                  <pic:spPr>
                    <a:xfrm>
                      <a:off x="0" y="0"/>
                      <a:ext cx="5759450" cy="4174490"/>
                    </a:xfrm>
                    <a:prstGeom prst="rect">
                      <a:avLst/>
                    </a:prstGeom>
                  </pic:spPr>
                </pic:pic>
              </a:graphicData>
            </a:graphic>
          </wp:inline>
        </w:drawing>
      </w:r>
    </w:p>
    <w:p w14:paraId="083D8C8C" w14:textId="7A8AF050" w:rsidR="00F0159F" w:rsidRPr="00B703E5" w:rsidRDefault="00CA4183" w:rsidP="00487CB8">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w:t>
      </w:r>
      <w:r w:rsidR="00487CB8" w:rsidRPr="00B703E5">
        <w:rPr>
          <w:rFonts w:ascii="Times New Roman" w:hAnsi="Times New Roman" w:cs="Times New Roman"/>
          <w:sz w:val="24"/>
        </w:rPr>
        <w:t>.1.5.5</w:t>
      </w:r>
      <w:r w:rsidRPr="00B703E5">
        <w:rPr>
          <w:rFonts w:ascii="Times New Roman" w:hAnsi="Times New Roman" w:cs="Times New Roman"/>
          <w:sz w:val="24"/>
        </w:rPr>
        <w:t>.</w:t>
      </w:r>
      <w:r w:rsidR="0056506F" w:rsidRPr="00B703E5">
        <w:rPr>
          <w:rFonts w:ascii="Times New Roman" w:hAnsi="Times New Roman" w:cs="Times New Roman"/>
          <w:sz w:val="24"/>
        </w:rPr>
        <w:t xml:space="preserve">Web sayfası </w:t>
      </w:r>
      <w:r w:rsidR="00AD4DBB" w:rsidRPr="00B703E5">
        <w:rPr>
          <w:rFonts w:ascii="Times New Roman" w:hAnsi="Times New Roman" w:cs="Times New Roman"/>
          <w:sz w:val="24"/>
        </w:rPr>
        <w:t>görevlendirme</w:t>
      </w:r>
    </w:p>
    <w:p w14:paraId="091A755A" w14:textId="69D72E3A" w:rsidR="00101290" w:rsidRPr="006A1469" w:rsidRDefault="006A1469" w:rsidP="0074357D">
      <w:pPr>
        <w:pStyle w:val="NormalWeb"/>
        <w:ind w:left="720"/>
      </w:pPr>
      <w:r>
        <w:object w:dxaOrig="1542" w:dyaOrig="1000" w14:anchorId="0914B610">
          <v:shape id="_x0000_i1043" type="#_x0000_t75" style="width:77.25pt;height:50.25pt" o:ole="">
            <v:imagedata r:id="rId58" o:title=""/>
          </v:shape>
          <o:OLEObject Type="Embed" ProgID="Acrobat.Document.DC" ShapeID="_x0000_i1043" DrawAspect="Icon" ObjectID="_1844326158" r:id="rId59"/>
        </w:object>
      </w:r>
    </w:p>
    <w:p w14:paraId="0D625702" w14:textId="276C8441"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A.2. Misyon ve Stratejik Amaçlar</w:t>
      </w:r>
    </w:p>
    <w:p w14:paraId="678E22B1" w14:textId="5BED0236" w:rsidR="00101290" w:rsidRPr="00B703E5" w:rsidRDefault="00D370BA" w:rsidP="00D370BA">
      <w:pPr>
        <w:shd w:val="clear" w:color="auto" w:fill="FFFFFF" w:themeFill="background1"/>
        <w:spacing w:before="120" w:after="120" w:line="240" w:lineRule="auto"/>
        <w:jc w:val="both"/>
        <w:rPr>
          <w:rFonts w:ascii="Times New Roman" w:hAnsi="Times New Roman" w:cs="Times New Roman"/>
          <w:b/>
          <w:bCs/>
          <w:color w:val="000000" w:themeColor="text1"/>
          <w:sz w:val="24"/>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rPr>
        <w:t>:</w:t>
      </w:r>
    </w:p>
    <w:p w14:paraId="78F7AC05" w14:textId="3188C8DA" w:rsidR="00D370BA" w:rsidRPr="00B703E5" w:rsidRDefault="00D370BA" w:rsidP="00D370BA">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Birim; vizyon, misyon ve amacını gerçekleştirmek üzere politikaları doğrultusunda oluşturduğu stratejik amaçlarını ve hedeflerini planlayarak uygulamalı, performans yönetimi kapsamında sonuçlarını izleyerek değerlendirmeli ve kamuoyuyla paylaşmalıdır.</w:t>
      </w:r>
    </w:p>
    <w:p w14:paraId="6119B8C1" w14:textId="77777777"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A.2.1. Misyon, vizyon ve politikalar</w:t>
      </w:r>
    </w:p>
    <w:p w14:paraId="49BD5BBC" w14:textId="78CDA3A2" w:rsidR="00101290" w:rsidRPr="00B703E5" w:rsidRDefault="00D370BA" w:rsidP="00D370BA">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r w:rsidRPr="00B703E5">
        <w:rPr>
          <w:rFonts w:ascii="Times New Roman" w:hAnsi="Times New Roman" w:cs="Times New Roman"/>
          <w:color w:val="000000" w:themeColor="text1"/>
          <w:sz w:val="24"/>
        </w:rPr>
        <w:t xml:space="preserve"> </w:t>
      </w:r>
    </w:p>
    <w:p w14:paraId="0FFFA2A1" w14:textId="45578606" w:rsidR="00D370BA" w:rsidRPr="00B703E5" w:rsidRDefault="00D370BA" w:rsidP="00D370BA">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color w:val="000000" w:themeColor="text1"/>
          <w:sz w:val="24"/>
        </w:rPr>
        <w:t xml:space="preserve">Misyon ve vizyon ifadesi tanımlanmıştır, kurum çalışanlarınca bilinir ve paylaşılır. Kuruma özeldir, sürdürülebilir bir gelecek yaratmak için yol göstericidir. Kalite güvencesi politikası vardır, paydaşların görüşü alınarak hazırlanmıştır. Politika kurum çalışanlarınca bilinir ve paylaşılır. Politika belgesi yalın, somut, gerçekçidir. Sürdürülebilir kalite güvencesi sistemini ana hatlarıyla tarif etmektedir. Kalite güvencesinin yönetim şekli, yapılanması, temel mekanizmaları, merkezi kurgu ve birimlere erişimi açıklanmıştır. Aynı şekilde eğitim ve öğretim (uzaktan eğitimi de kapsayacak şekilde), araştırma ve geliştirme, toplumsal katkı, yönetişim sistemi ve uluslararasılaşma politikaları vardır ve kalite güvencesi politikası için </w:t>
      </w:r>
      <w:r w:rsidRPr="00B703E5">
        <w:rPr>
          <w:rFonts w:ascii="Times New Roman" w:hAnsi="Times New Roman" w:cs="Times New Roman"/>
          <w:color w:val="000000" w:themeColor="text1"/>
          <w:sz w:val="24"/>
        </w:rPr>
        <w:lastRenderedPageBreak/>
        <w:t>sayılan özellikleri taşır. Bu politika ifadelerinin somut sonuçları, uygulamalara yansıyan etkileri vardır; örnekleri sunulabilir.</w:t>
      </w:r>
    </w:p>
    <w:p w14:paraId="5D0EC5CA" w14:textId="2C12EDF1" w:rsidR="00D370BA" w:rsidRPr="00B703E5" w:rsidRDefault="00D370BA" w:rsidP="00D370BA">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1AC6C547" w14:textId="4B222F66" w:rsidR="00D370BA" w:rsidRPr="00B703E5" w:rsidRDefault="00D370BA" w:rsidP="00D370BA">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085507" w:rsidRPr="00B703E5">
        <w:rPr>
          <w:rFonts w:ascii="Times New Roman" w:hAnsi="Times New Roman" w:cs="Times New Roman"/>
          <w:sz w:val="24"/>
        </w:rPr>
        <w:t xml:space="preserve"> </w:t>
      </w:r>
      <w:r w:rsidR="009600A5" w:rsidRPr="00B703E5">
        <w:rPr>
          <w:rFonts w:ascii="Times New Roman" w:hAnsi="Times New Roman" w:cs="Times New Roman"/>
          <w:sz w:val="24"/>
        </w:rPr>
        <w:t>Spor Bilimleri Fakültesi’nin, tanımlanmış ve kuruma özgü bir misyonu, vizyonu ve politikaları bulunmaktadır. Fakültenin bu temel yönelimleri, hem akademik hem de idari süreçlerde yol gösterici olarak benimsenmekte; söz konusu misyon ve vizyon ifadeleri, fakültenin resmî web sayfasında kamuoyu ile açık şekilde paylaşılmaktadır (A.2.1.1).</w:t>
      </w:r>
    </w:p>
    <w:p w14:paraId="568B080A" w14:textId="4658F648" w:rsidR="00D370BA" w:rsidRPr="00B703E5" w:rsidRDefault="00D370BA" w:rsidP="00D370BA">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E50EC6" w:rsidRPr="00B703E5">
        <w:rPr>
          <w:rFonts w:ascii="Times New Roman" w:hAnsi="Times New Roman" w:cs="Times New Roman"/>
        </w:rPr>
        <w:t xml:space="preserve"> </w:t>
      </w:r>
      <w:r w:rsidR="00E50EC6" w:rsidRPr="00B703E5">
        <w:rPr>
          <w:rFonts w:ascii="Times New Roman" w:hAnsi="Times New Roman" w:cs="Times New Roman"/>
          <w:sz w:val="24"/>
        </w:rPr>
        <w:t>Spor Bilimleri Fakültesi akademisyenlerinin çalışma ofislerinin bulunduğu alanda, kuruma ait kalite politikası duvarda görünür şekilde asılmış olup; söz konusu politika, fakülte akademisyenleri ile paylaşılmıştır (A.2.1.2).</w:t>
      </w:r>
    </w:p>
    <w:p w14:paraId="7F6D4ABD" w14:textId="77777777" w:rsidR="00164D62" w:rsidRPr="00B703E5" w:rsidRDefault="00164D62" w:rsidP="00164D62">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1F7A3DB1" w14:textId="77777777" w:rsidR="00D370BA" w:rsidRPr="00B703E5" w:rsidRDefault="00D370BA" w:rsidP="00D370BA">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2EA07C18" w14:textId="051F1329" w:rsidR="00D370BA" w:rsidRPr="00B703E5" w:rsidRDefault="00D370BA" w:rsidP="00433230">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t>A.2.1.1.</w:t>
      </w:r>
      <w:r w:rsidR="00E50EC6" w:rsidRPr="00B703E5">
        <w:rPr>
          <w:rFonts w:ascii="Times New Roman" w:hAnsi="Times New Roman" w:cs="Times New Roman"/>
          <w:sz w:val="24"/>
        </w:rPr>
        <w:t>Spor Bilim</w:t>
      </w:r>
      <w:r w:rsidR="00433230">
        <w:rPr>
          <w:rFonts w:ascii="Times New Roman" w:hAnsi="Times New Roman" w:cs="Times New Roman"/>
          <w:sz w:val="24"/>
        </w:rPr>
        <w:t>leri Fakültesi misyon vizyon</w:t>
      </w:r>
      <w:r w:rsidR="00433230" w:rsidRPr="00433230">
        <w:rPr>
          <w:rFonts w:ascii="Times New Roman" w:hAnsi="Times New Roman" w:cs="Times New Roman"/>
          <w:noProof/>
          <w:sz w:val="24"/>
        </w:rPr>
        <w:drawing>
          <wp:inline distT="0" distB="0" distL="0" distR="0" wp14:anchorId="25713DBD" wp14:editId="59191608">
            <wp:extent cx="5759450" cy="3397885"/>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397885"/>
                    </a:xfrm>
                    <a:prstGeom prst="rect">
                      <a:avLst/>
                    </a:prstGeom>
                  </pic:spPr>
                </pic:pic>
              </a:graphicData>
            </a:graphic>
          </wp:inline>
        </w:drawing>
      </w:r>
    </w:p>
    <w:p w14:paraId="48B4667C" w14:textId="737C3A70" w:rsidR="00D370BA" w:rsidRPr="00B703E5" w:rsidRDefault="00C70C56" w:rsidP="00433230">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lastRenderedPageBreak/>
        <w:t>A.2.1.2.ARU kalite politikası</w:t>
      </w:r>
      <w:r w:rsidR="00433230">
        <w:rPr>
          <w:rFonts w:ascii="Times New Roman" w:hAnsi="Times New Roman" w:cs="Times New Roman"/>
          <w:sz w:val="24"/>
        </w:rPr>
        <w:t xml:space="preserve"> </w:t>
      </w:r>
      <w:r w:rsidR="00433230" w:rsidRPr="00433230">
        <w:rPr>
          <w:noProof/>
        </w:rPr>
        <w:drawing>
          <wp:inline distT="0" distB="0" distL="0" distR="0" wp14:anchorId="49689413" wp14:editId="782345F1">
            <wp:extent cx="4663440" cy="3260035"/>
            <wp:effectExtent l="0" t="0" r="381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67561" cy="3262916"/>
                    </a:xfrm>
                    <a:prstGeom prst="rect">
                      <a:avLst/>
                    </a:prstGeom>
                  </pic:spPr>
                </pic:pic>
              </a:graphicData>
            </a:graphic>
          </wp:inline>
        </w:drawing>
      </w:r>
      <w:r w:rsidR="00D370BA" w:rsidRPr="00B703E5">
        <w:rPr>
          <w:rFonts w:ascii="Times New Roman" w:hAnsi="Times New Roman" w:cs="Times New Roman"/>
          <w:sz w:val="24"/>
        </w:rPr>
        <w:t>)</w:t>
      </w:r>
    </w:p>
    <w:p w14:paraId="24766E56" w14:textId="77777777" w:rsidR="008628B5" w:rsidRPr="00B703E5" w:rsidRDefault="008628B5" w:rsidP="008628B5">
      <w:pPr>
        <w:shd w:val="clear" w:color="auto" w:fill="FFFFFF" w:themeFill="background1"/>
        <w:spacing w:before="120" w:after="120" w:line="240" w:lineRule="auto"/>
        <w:rPr>
          <w:rFonts w:ascii="Times New Roman" w:hAnsi="Times New Roman" w:cs="Times New Roman"/>
          <w:sz w:val="24"/>
        </w:rPr>
      </w:pPr>
    </w:p>
    <w:p w14:paraId="3E130E84" w14:textId="233898F7"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A.2.2. Stratejik amaç ve hedefler</w:t>
      </w:r>
    </w:p>
    <w:p w14:paraId="07A5F46F" w14:textId="77777777" w:rsidR="00101290" w:rsidRPr="00B703E5" w:rsidRDefault="00802695" w:rsidP="00802695">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p>
    <w:p w14:paraId="2A0159AC" w14:textId="5856C4C8" w:rsidR="00802695" w:rsidRPr="00B703E5" w:rsidRDefault="00802695" w:rsidP="0080269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Stratejik Plan* kültürü ve geleneği vardır, mevcut dönemi kapsayan, kısa/orta uzun vadeli amaçlar, hedefler, alt hedefler, eylemler ve bunların zamanlaması, önceliklendirilmesi, sorumluları, mali kaynakları bulunmaktadır, tüm paydaşların görüşü alınarak (özellikle stratejik paydaşlar) hazırlanmıştır. Mevcut stratejik plan hazırlanırken bir öncekinin ayrıntılı değerlendirilmesi yapılmış ve kullanılmıştır; yıllık gerçekleşme takip edilerek ilgili kurullarda tartışılmakta ve gerekli önlemler alınmaktadır.</w:t>
      </w:r>
    </w:p>
    <w:p w14:paraId="10D9DE79" w14:textId="6990CF49" w:rsidR="00802695" w:rsidRPr="00B703E5" w:rsidRDefault="00802695" w:rsidP="0080269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11388A46" w14:textId="714894A6" w:rsidR="00802695" w:rsidRPr="00B703E5" w:rsidRDefault="00802695" w:rsidP="0080269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color w:val="000000" w:themeColor="text1"/>
          <w:sz w:val="24"/>
        </w:rPr>
        <w:t xml:space="preserve"> </w:t>
      </w:r>
      <w:r w:rsidR="00291B2E" w:rsidRPr="00291B2E">
        <w:rPr>
          <w:rFonts w:ascii="Times New Roman" w:hAnsi="Times New Roman" w:cs="Times New Roman"/>
          <w:sz w:val="24"/>
        </w:rPr>
        <w:t>Spor Bilimleri Fakültesi, Ardahan Üniversitesinin kamuoyuna ilan edilmiş stratejik planı doğrultusunda belirlenen stratejik amaç ve hedefleri benimsemekte ve tüm faaliyetlerini bu hedefler çerçevesinde yürütmektedir. Stratejik amaç ve hedefler fakültenin eğitim-öğretim, araştırma-geliştirme, toplumsal katkı ve kalite güvencesi süreçlerine yön vermekte olup kamuoyu ile paylaşılmaktadır (A.2.2.1). Stratejik hedeflerin gerçekleşme düzeyi Birim İç Değerlendirme Raporu (BİDR) ve faaliyet raporları aracılığıyla izlenmekte, elde edilen sonuçlar doğrultusunda gerekli iyileştirme çalışmaları planlanmaktadır (A.2.2.2). Ayrıca stratejik planın uygulanması sürecinde akademik ve idari personel ile iç ve dış paydaşların görüş ve önerilerinden yararlanılmaktadır (A.2.2.3).</w:t>
      </w:r>
    </w:p>
    <w:p w14:paraId="0602D0C1" w14:textId="77777777" w:rsidR="00164D62" w:rsidRPr="00B703E5" w:rsidRDefault="00164D62" w:rsidP="00164D62">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1B955061" w14:textId="77777777" w:rsidR="00802695" w:rsidRPr="00B703E5" w:rsidRDefault="00802695" w:rsidP="00802695">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16E15062" w14:textId="620B84E3" w:rsidR="00802695" w:rsidRPr="00B703E5" w:rsidRDefault="00291B2E" w:rsidP="00291B2E">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183A06">
        <w:rPr>
          <w:rStyle w:val="Gl"/>
          <w:b w:val="0"/>
        </w:rPr>
        <w:lastRenderedPageBreak/>
        <w:t>A.2.2.1.</w:t>
      </w:r>
      <w:r>
        <w:t xml:space="preserve"> </w:t>
      </w:r>
      <w:r w:rsidRPr="00291B2E">
        <w:t>Spor Bilimleri Fakültesi Stratejik Amaç ve Hedefleri</w:t>
      </w:r>
      <w:r w:rsidRPr="00291B2E">
        <w:rPr>
          <w:rFonts w:ascii="Times New Roman" w:hAnsi="Times New Roman" w:cs="Times New Roman"/>
          <w:noProof/>
          <w:sz w:val="24"/>
        </w:rPr>
        <w:drawing>
          <wp:inline distT="0" distB="0" distL="0" distR="0" wp14:anchorId="4B768081" wp14:editId="3DA694A3">
            <wp:extent cx="5759450" cy="2715895"/>
            <wp:effectExtent l="0" t="0" r="0" b="825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2715895"/>
                    </a:xfrm>
                    <a:prstGeom prst="rect">
                      <a:avLst/>
                    </a:prstGeom>
                  </pic:spPr>
                </pic:pic>
              </a:graphicData>
            </a:graphic>
          </wp:inline>
        </w:drawing>
      </w:r>
    </w:p>
    <w:p w14:paraId="61F29246" w14:textId="47625219" w:rsidR="00101290" w:rsidRDefault="00291B2E"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A.2.2.2. </w:t>
      </w:r>
      <w:r w:rsidRPr="00291B2E">
        <w:rPr>
          <w:rFonts w:ascii="Times New Roman" w:hAnsi="Times New Roman" w:cs="Times New Roman"/>
          <w:sz w:val="24"/>
        </w:rPr>
        <w:t>Birim İç Değerlendirme Raporu (BİDR) ve Faaliyet Raporları</w:t>
      </w:r>
    </w:p>
    <w:p w14:paraId="1A3DC457" w14:textId="1D62911F" w:rsidR="00291B2E" w:rsidRDefault="00291B2E"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291B2E">
        <w:rPr>
          <w:rFonts w:ascii="Times New Roman" w:hAnsi="Times New Roman" w:cs="Times New Roman"/>
          <w:b/>
          <w:noProof/>
          <w:color w:val="002060"/>
          <w:sz w:val="24"/>
          <w:szCs w:val="24"/>
        </w:rPr>
        <w:drawing>
          <wp:inline distT="0" distB="0" distL="0" distR="0" wp14:anchorId="36CF60C7" wp14:editId="3934F66C">
            <wp:extent cx="5759450" cy="410337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4103370"/>
                    </a:xfrm>
                    <a:prstGeom prst="rect">
                      <a:avLst/>
                    </a:prstGeom>
                  </pic:spPr>
                </pic:pic>
              </a:graphicData>
            </a:graphic>
          </wp:inline>
        </w:drawing>
      </w:r>
    </w:p>
    <w:p w14:paraId="696616D2" w14:textId="5ACFC41C" w:rsidR="00291B2E" w:rsidRDefault="00291B2E"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A.2.2.3. </w:t>
      </w:r>
      <w:r w:rsidRPr="00291B2E">
        <w:rPr>
          <w:rFonts w:ascii="Times New Roman" w:hAnsi="Times New Roman" w:cs="Times New Roman"/>
          <w:b/>
          <w:color w:val="002060"/>
          <w:sz w:val="24"/>
          <w:szCs w:val="24"/>
        </w:rPr>
        <w:t>İç ve Dış Paydaş Katılımına İlişkin Belgeler</w:t>
      </w:r>
    </w:p>
    <w:p w14:paraId="1E70F52C" w14:textId="740C2823" w:rsidR="00291B2E" w:rsidRPr="00B703E5" w:rsidRDefault="006A1469"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7EC5599F">
          <v:shape id="_x0000_i1044" type="#_x0000_t75" style="width:77.25pt;height:50.25pt" o:ole="">
            <v:imagedata r:id="rId64" o:title=""/>
          </v:shape>
          <o:OLEObject Type="Embed" ProgID="Acrobat.Document.DC" ShapeID="_x0000_i1044" DrawAspect="Icon" ObjectID="_1844326159" r:id="rId65"/>
        </w:object>
      </w:r>
    </w:p>
    <w:p w14:paraId="300C9EBC" w14:textId="1D18F819"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lastRenderedPageBreak/>
        <w:t>A.2.3. Performans yönetimi</w:t>
      </w:r>
    </w:p>
    <w:p w14:paraId="6DDEAA10" w14:textId="1A656C84" w:rsidR="00101290" w:rsidRPr="00B703E5" w:rsidRDefault="00636E6D" w:rsidP="00636E6D">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Pr="00B703E5">
        <w:rPr>
          <w:rFonts w:ascii="Times New Roman" w:hAnsi="Times New Roman" w:cs="Times New Roman"/>
          <w:sz w:val="24"/>
        </w:rPr>
        <w:t xml:space="preserve"> </w:t>
      </w:r>
      <w:r w:rsidR="00101290" w:rsidRPr="00B703E5">
        <w:rPr>
          <w:rFonts w:ascii="Times New Roman" w:hAnsi="Times New Roman" w:cs="Times New Roman"/>
          <w:sz w:val="24"/>
        </w:rPr>
        <w:t>:</w:t>
      </w:r>
    </w:p>
    <w:p w14:paraId="746B9CC2" w14:textId="4F4A3BA3" w:rsidR="00636E6D" w:rsidRPr="00B703E5" w:rsidRDefault="00636E6D" w:rsidP="00636E6D">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Kurumda performans yönetim mekanizmaları bütünsel bir yaklaşımla ele alınmaktadır. Bu mekanizmalar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 Tüm temel etkinlikleri kapsayan kurumsal (genel, anahtar, uzaktan eğitim vb.) performans göstergeleri tanımlanmış ve paylaşılmıştır. Performans göstergelerinin iç kalite güvencesi sistemi ile nasıl ilişkilendirildiği tanımlanmış ve yazılıdır. Kararlara yansıma örnekleri mevcuttur. Yıllar içinde nasıl değiştiği takip edilmektedir, bu izlemenin sonuçları yazılıdır ve gerektiği şekilde kullanıldığına dair kanıtlar mevcuttur.</w:t>
      </w:r>
    </w:p>
    <w:p w14:paraId="70EC7D53" w14:textId="745295A9"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3B90D5E9" w14:textId="5AD268C6"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8C4312" w:rsidRPr="00B703E5">
        <w:rPr>
          <w:rFonts w:ascii="Times New Roman" w:hAnsi="Times New Roman" w:cs="Times New Roman"/>
        </w:rPr>
        <w:t xml:space="preserve"> </w:t>
      </w:r>
      <w:r w:rsidR="00BE078C" w:rsidRPr="00BE078C">
        <w:rPr>
          <w:rFonts w:ascii="Times New Roman" w:hAnsi="Times New Roman" w:cs="Times New Roman"/>
          <w:sz w:val="24"/>
        </w:rPr>
        <w:t>Spor Bilimleri Fakültesi, Ardahan Üniversitesinin kurumsal performans yönetim sistemi doğrultusunda faaliyetlerini planlamakta, izlemekte ve değerlendirmektedir. Performans yönetimi; üniversitenin stratejik planı, yıllık faaliyet raporları ve Birim İç Değerlendirme Raporu (BİDR) kapsamında yürütülmektedir. Eğitim-öğretim, araştırma-geliştirme, toplumsal katkı ve kalite süreçlerine ilişkin performans göstergeleri düzenli olarak izlenmekte, elde edilen sonuçlar doğrultusunda gerekli iyileştirme çalışmaları planlanmaktadır (A.2.3.1). Fakülte, performans yönetim sürecine ilişkin bilgi ve belgeleri resmî web sayfası ve UBYS üzerinden kamuoyu ile paylaşarak süreçlerin şeffaflığını ve izlenebilirliğini sağlamaktadır (A.2.3.2)</w:t>
      </w:r>
      <w:r w:rsidR="006D72A3">
        <w:rPr>
          <w:rFonts w:ascii="Times New Roman" w:hAnsi="Times New Roman" w:cs="Times New Roman"/>
          <w:sz w:val="24"/>
        </w:rPr>
        <w:t xml:space="preserve">. </w:t>
      </w:r>
      <w:r w:rsidR="006D72A3" w:rsidRPr="006D72A3">
        <w:rPr>
          <w:rFonts w:ascii="Times New Roman" w:hAnsi="Times New Roman" w:cs="Times New Roman"/>
          <w:sz w:val="24"/>
        </w:rPr>
        <w:t>Akademik performansın teşvik edilmesine yönelik süreçler Akademik Teşvik Ödeneği Yönetmeliği ve Ardahan Üniversitesi Akademik Teşvik Ödeneği Uygulama Usul ve Esasları kapsamında yürütülmektedir (A.2.3</w:t>
      </w:r>
      <w:r w:rsidR="006D72A3">
        <w:rPr>
          <w:rFonts w:ascii="Times New Roman" w:hAnsi="Times New Roman" w:cs="Times New Roman"/>
          <w:sz w:val="24"/>
        </w:rPr>
        <w:t>.4</w:t>
      </w:r>
      <w:r w:rsidR="006D72A3" w:rsidRPr="006D72A3">
        <w:rPr>
          <w:rFonts w:ascii="Times New Roman" w:hAnsi="Times New Roman" w:cs="Times New Roman"/>
          <w:sz w:val="24"/>
        </w:rPr>
        <w:t>).</w:t>
      </w:r>
    </w:p>
    <w:p w14:paraId="4C89056F" w14:textId="20DEE165"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5 </w:t>
      </w:r>
      <w:r w:rsidRPr="00B703E5">
        <w:rPr>
          <w:rFonts w:ascii="Times New Roman" w:hAnsi="Times New Roman" w:cs="Times New Roman"/>
          <w:sz w:val="24"/>
        </w:rPr>
        <w:t>İçselleştirilmiş, sistematik, sürdürülebilir ve örnek gösterilebilir uygulamalar bulunmaktadır.</w:t>
      </w:r>
    </w:p>
    <w:p w14:paraId="3FA24705" w14:textId="4BABFC39" w:rsidR="00164D62" w:rsidRDefault="00164D62" w:rsidP="00164D62">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501488C7" w14:textId="44D6B673" w:rsidR="00911B3E" w:rsidRPr="00911B3E" w:rsidRDefault="00911B3E" w:rsidP="00911B3E">
      <w:pPr>
        <w:pStyle w:val="ListeParagraf"/>
        <w:numPr>
          <w:ilvl w:val="0"/>
          <w:numId w:val="2"/>
        </w:numPr>
        <w:shd w:val="clear" w:color="auto" w:fill="FFFFFF" w:themeFill="background1"/>
        <w:spacing w:before="120" w:after="120" w:line="360" w:lineRule="auto"/>
        <w:jc w:val="both"/>
        <w:rPr>
          <w:rFonts w:ascii="Times New Roman" w:hAnsi="Times New Roman" w:cs="Times New Roman"/>
          <w:sz w:val="24"/>
        </w:rPr>
      </w:pPr>
      <w:r w:rsidRPr="00911B3E">
        <w:rPr>
          <w:rFonts w:ascii="Times New Roman" w:hAnsi="Times New Roman" w:cs="Times New Roman"/>
          <w:sz w:val="24"/>
        </w:rPr>
        <w:t>A.2.3.1. Stratejik Plan ve Performans Göstergeleri</w:t>
      </w:r>
    </w:p>
    <w:p w14:paraId="2C6937CF" w14:textId="6FC21C96" w:rsidR="00911B3E" w:rsidRDefault="006D72A3" w:rsidP="00911B3E">
      <w:pPr>
        <w:shd w:val="clear" w:color="auto" w:fill="FFFFFF" w:themeFill="background1"/>
        <w:spacing w:before="120" w:after="120" w:line="240" w:lineRule="auto"/>
        <w:ind w:left="360"/>
        <w:jc w:val="both"/>
        <w:rPr>
          <w:rFonts w:ascii="Times New Roman" w:hAnsi="Times New Roman" w:cs="Times New Roman"/>
          <w:sz w:val="24"/>
        </w:rPr>
      </w:pPr>
      <w:r w:rsidRPr="00911B3E">
        <w:object w:dxaOrig="7152" w:dyaOrig="10104" w14:anchorId="3AA0D55D">
          <v:shape id="_x0000_i1045" type="#_x0000_t75" style="width:357.75pt;height:342pt" o:ole="">
            <v:imagedata r:id="rId66" o:title=""/>
          </v:shape>
          <o:OLEObject Type="Embed" ProgID="Acrobat.Document.DC" ShapeID="_x0000_i1045" DrawAspect="Content" ObjectID="_1844326160" r:id="rId67"/>
        </w:object>
      </w:r>
    </w:p>
    <w:p w14:paraId="4FE459E0" w14:textId="6A477DAD" w:rsidR="00911B3E" w:rsidRDefault="00911B3E" w:rsidP="00183A06">
      <w:pPr>
        <w:pStyle w:val="ListeParagraf"/>
        <w:numPr>
          <w:ilvl w:val="0"/>
          <w:numId w:val="2"/>
        </w:numPr>
        <w:shd w:val="clear" w:color="auto" w:fill="FFFFFF" w:themeFill="background1"/>
        <w:spacing w:before="120" w:after="120" w:line="240" w:lineRule="auto"/>
        <w:jc w:val="both"/>
      </w:pPr>
      <w:r>
        <w:rPr>
          <w:rStyle w:val="Gl"/>
        </w:rPr>
        <w:t>A.</w:t>
      </w:r>
      <w:r w:rsidRPr="00183A06">
        <w:rPr>
          <w:rStyle w:val="Gl"/>
          <w:b w:val="0"/>
        </w:rPr>
        <w:t>2.3.2.</w:t>
      </w:r>
      <w:r>
        <w:t xml:space="preserve"> Birim Faaliyet Raporu</w:t>
      </w:r>
    </w:p>
    <w:p w14:paraId="17499E05" w14:textId="783CB2FB" w:rsidR="008C4312" w:rsidRPr="00837E59" w:rsidRDefault="006A1469" w:rsidP="0074357D">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7BBC0C9C">
          <v:shape id="_x0000_i1046" type="#_x0000_t75" style="width:77.25pt;height:50.25pt" o:ole="">
            <v:imagedata r:id="rId68" o:title=""/>
          </v:shape>
          <o:OLEObject Type="Embed" ProgID="Acrobat.Document.DC" ShapeID="_x0000_i1046" DrawAspect="Icon" ObjectID="_1844326161" r:id="rId69"/>
        </w:object>
      </w:r>
    </w:p>
    <w:p w14:paraId="74CF436E" w14:textId="77777777" w:rsidR="00837E59" w:rsidRPr="00837E59" w:rsidRDefault="00837E59" w:rsidP="00837E59">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183A06">
        <w:rPr>
          <w:rStyle w:val="Gl"/>
          <w:b w:val="0"/>
        </w:rPr>
        <w:t>A.</w:t>
      </w:r>
      <w:r w:rsidRPr="00183A06">
        <w:rPr>
          <w:rFonts w:ascii="Times New Roman" w:hAnsi="Times New Roman" w:cs="Times New Roman"/>
          <w:sz w:val="24"/>
        </w:rPr>
        <w:t>2.2.3</w:t>
      </w:r>
      <w:r w:rsidRPr="00837E59">
        <w:rPr>
          <w:rFonts w:ascii="Times New Roman" w:hAnsi="Times New Roman" w:cs="Times New Roman"/>
          <w:sz w:val="24"/>
        </w:rPr>
        <w:t>. Stratejik Plan İzleme Raporu</w:t>
      </w:r>
    </w:p>
    <w:p w14:paraId="36C9BFC9" w14:textId="727FC685" w:rsidR="00837E59" w:rsidRPr="004471BA" w:rsidRDefault="00837E59" w:rsidP="0074357D">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0C8F5A16">
          <v:shape id="_x0000_i1047" type="#_x0000_t75" style="width:77.25pt;height:50.25pt" o:ole="">
            <v:imagedata r:id="rId70" o:title=""/>
          </v:shape>
          <o:OLEObject Type="Embed" ProgID="Acrobat.Document.DC" ShapeID="_x0000_i1047" DrawAspect="Icon" ObjectID="_1844326162" r:id="rId71"/>
        </w:object>
      </w:r>
    </w:p>
    <w:p w14:paraId="28C6D543" w14:textId="77777777" w:rsidR="004471BA" w:rsidRPr="002C0F1E" w:rsidRDefault="004471BA" w:rsidP="002C0F1E">
      <w:pPr>
        <w:shd w:val="clear" w:color="auto" w:fill="FFFFFF" w:themeFill="background1"/>
        <w:spacing w:before="120" w:after="120" w:line="240" w:lineRule="auto"/>
        <w:jc w:val="both"/>
        <w:rPr>
          <w:rFonts w:ascii="Times New Roman" w:hAnsi="Times New Roman" w:cs="Times New Roman"/>
          <w:sz w:val="24"/>
        </w:rPr>
      </w:pPr>
    </w:p>
    <w:p w14:paraId="0BCB495D" w14:textId="34FC4A12" w:rsidR="006D72A3" w:rsidRPr="0073561A" w:rsidRDefault="006D72A3" w:rsidP="0073561A">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183A06">
        <w:rPr>
          <w:rStyle w:val="Gl"/>
          <w:b w:val="0"/>
        </w:rPr>
        <w:t>A.2.3.6.</w:t>
      </w:r>
      <w:r>
        <w:t xml:space="preserve"> Akademik Teşvik Başvuru Sonuçları veya Akademik Performans Değerlendirmelerine ilişkin belgeler</w:t>
      </w:r>
    </w:p>
    <w:p w14:paraId="33AB3684" w14:textId="78B84B37" w:rsidR="008C4312" w:rsidRDefault="008C4312" w:rsidP="00164D62">
      <w:pPr>
        <w:pStyle w:val="ListeParagraf"/>
        <w:shd w:val="clear" w:color="auto" w:fill="FFFFFF" w:themeFill="background1"/>
        <w:spacing w:before="120" w:after="120" w:line="240" w:lineRule="auto"/>
        <w:jc w:val="both"/>
        <w:rPr>
          <w:rFonts w:ascii="Times New Roman" w:hAnsi="Times New Roman" w:cs="Times New Roman"/>
          <w:color w:val="0563C1" w:themeColor="hyperlink"/>
          <w:sz w:val="24"/>
          <w:u w:val="single"/>
        </w:rPr>
      </w:pPr>
    </w:p>
    <w:p w14:paraId="512A753D" w14:textId="644587E0" w:rsidR="0073561A" w:rsidRDefault="006A1469" w:rsidP="00164D62">
      <w:pPr>
        <w:pStyle w:val="ListeParagraf"/>
        <w:shd w:val="clear" w:color="auto" w:fill="FFFFFF" w:themeFill="background1"/>
        <w:spacing w:before="120" w:after="120" w:line="240" w:lineRule="auto"/>
        <w:jc w:val="both"/>
        <w:rPr>
          <w:rFonts w:ascii="Times New Roman" w:hAnsi="Times New Roman" w:cs="Times New Roman"/>
          <w:color w:val="0563C1" w:themeColor="hyperlink"/>
          <w:sz w:val="24"/>
          <w:u w:val="single"/>
        </w:rPr>
      </w:pPr>
      <w:r>
        <w:object w:dxaOrig="1542" w:dyaOrig="1000" w14:anchorId="78B8CAB5">
          <v:shape id="_x0000_i1048" type="#_x0000_t75" style="width:77.25pt;height:50.25pt" o:ole="">
            <v:imagedata r:id="rId72" o:title=""/>
          </v:shape>
          <o:OLEObject Type="Embed" ProgID="Acrobat.Document.DC" ShapeID="_x0000_i1048" DrawAspect="Icon" ObjectID="_1844326163" r:id="rId73"/>
        </w:object>
      </w:r>
    </w:p>
    <w:p w14:paraId="1A1FA774" w14:textId="3202FDD2" w:rsidR="006D72A3" w:rsidRDefault="006A1469" w:rsidP="00164D62">
      <w:pPr>
        <w:pStyle w:val="ListeParagraf"/>
        <w:shd w:val="clear" w:color="auto" w:fill="FFFFFF" w:themeFill="background1"/>
        <w:spacing w:before="120" w:after="120" w:line="240" w:lineRule="auto"/>
        <w:jc w:val="both"/>
        <w:rPr>
          <w:rFonts w:ascii="Times New Roman" w:hAnsi="Times New Roman" w:cs="Times New Roman"/>
          <w:color w:val="0563C1" w:themeColor="hyperlink"/>
          <w:sz w:val="24"/>
          <w:u w:val="single"/>
        </w:rPr>
      </w:pPr>
      <w:r>
        <w:object w:dxaOrig="1542" w:dyaOrig="1000" w14:anchorId="79F11D6E">
          <v:shape id="_x0000_i1049" type="#_x0000_t75" style="width:77.25pt;height:50.25pt" o:ole="">
            <v:imagedata r:id="rId74" o:title=""/>
          </v:shape>
          <o:OLEObject Type="Embed" ProgID="Acrobat.Document.DC" ShapeID="_x0000_i1049" DrawAspect="Icon" ObjectID="_1844326164" r:id="rId75"/>
        </w:object>
      </w:r>
    </w:p>
    <w:p w14:paraId="0B4D5912" w14:textId="4DCA1837" w:rsidR="006D72A3" w:rsidRPr="00B703E5" w:rsidRDefault="006A1469" w:rsidP="00164D62">
      <w:pPr>
        <w:pStyle w:val="ListeParagraf"/>
        <w:shd w:val="clear" w:color="auto" w:fill="FFFFFF" w:themeFill="background1"/>
        <w:spacing w:before="120" w:after="120" w:line="240" w:lineRule="auto"/>
        <w:jc w:val="both"/>
        <w:rPr>
          <w:rFonts w:ascii="Times New Roman" w:hAnsi="Times New Roman" w:cs="Times New Roman"/>
          <w:color w:val="0563C1" w:themeColor="hyperlink"/>
          <w:sz w:val="24"/>
          <w:u w:val="single"/>
        </w:rPr>
      </w:pPr>
      <w:r>
        <w:object w:dxaOrig="1542" w:dyaOrig="1000" w14:anchorId="0606CBEE">
          <v:shape id="_x0000_i1050" type="#_x0000_t75" style="width:77.25pt;height:50.25pt" o:ole="">
            <v:imagedata r:id="rId76" o:title=""/>
          </v:shape>
          <o:OLEObject Type="Embed" ProgID="Acrobat.Document.DC" ShapeID="_x0000_i1050" DrawAspect="Icon" ObjectID="_1844326165" r:id="rId77"/>
        </w:object>
      </w:r>
    </w:p>
    <w:p w14:paraId="5B067350" w14:textId="77777777"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A.3. Yönetim Sistemleri</w:t>
      </w:r>
    </w:p>
    <w:p w14:paraId="14F73A79" w14:textId="77777777" w:rsidR="00101290"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sz w:val="24"/>
        </w:rPr>
        <w:t>:</w:t>
      </w:r>
    </w:p>
    <w:p w14:paraId="527F6E3A" w14:textId="47A80C93"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Birim, stratejik hedeflerine ulaşmayı nitelik ve nicelik olarak güvence altına almak amacıyla mali, beşerî ve bilgi kaynakları ile süreçlerini yönetmek üzere bir sisteme sahip olmalıdır.</w:t>
      </w:r>
    </w:p>
    <w:p w14:paraId="08EC17EB" w14:textId="57374FCD" w:rsidR="00C516AD" w:rsidRPr="00B703E5" w:rsidRDefault="00C516AD" w:rsidP="00C516AD">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A.3.1. Bilgi yönetim sistemi</w:t>
      </w:r>
    </w:p>
    <w:p w14:paraId="3D26C1FE" w14:textId="4A8CB0F4" w:rsidR="00101290"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r w:rsidRPr="00B703E5">
        <w:rPr>
          <w:rFonts w:ascii="Times New Roman" w:hAnsi="Times New Roman" w:cs="Times New Roman"/>
          <w:sz w:val="24"/>
        </w:rPr>
        <w:t xml:space="preserve"> </w:t>
      </w:r>
    </w:p>
    <w:p w14:paraId="4E497620" w14:textId="72EB04DF"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Kurumun önemli etkinlikleri ve süreçlerine ilişkin veriler toplanmakta, analiz edilmekte, raporlanmakta ve stratejik yönetim için kullanılmaktadır. Akademik ve idari birimlerin kullandıkları Bilgi Yönetim Sistemi entegredir ve kalite yönetim süreçlerini beslemektedir. Bilgi Yönetim Sistemi güvenliği, gizliliği ve güvenilirliği sağlanmıştır.</w:t>
      </w:r>
    </w:p>
    <w:p w14:paraId="734596B8" w14:textId="0E25AA60"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765FE1A1" w14:textId="77777777" w:rsidR="009E05A6" w:rsidRPr="009E05A6" w:rsidRDefault="00164D62" w:rsidP="009E05A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6B7132" w:rsidRPr="00B703E5">
        <w:rPr>
          <w:rFonts w:ascii="Times New Roman" w:hAnsi="Times New Roman" w:cs="Times New Roman"/>
        </w:rPr>
        <w:t xml:space="preserve"> </w:t>
      </w:r>
      <w:r w:rsidR="009E05A6" w:rsidRPr="009E05A6">
        <w:rPr>
          <w:rFonts w:ascii="Times New Roman" w:hAnsi="Times New Roman" w:cs="Times New Roman"/>
          <w:sz w:val="24"/>
        </w:rPr>
        <w:t>Spor Bilimleri Fakültesi, Ardahan Üniversitesi tarafından kullanılan Üniversite Bilgi Yönetim Sistemi (UBYS) aracılığıyla akademik ve idari süreçlerin etkin bir şekilde yönetimini ve takibini gerçekleştirmektedir (A.3.1.1). UBYS üzerinden ders yönetimi, öğrenci bilgi sistemi, elektronik belge yönetim sistemi (EBYS), personel işlemleri, sınav süreçleri ve kurumsal yazışmalar yürütülmekte; tüm süreçlerin dijital ortamda kayıt altına alınması ve izlenebilirliği sağlanmaktadır. Bilgi yönetim sistemi, kurumsal veri akışını destekleyerek karar alma süreçlerine katkı sunmakta ve süreçlerin merkezi, bütünleşik ve güvenilir bir yapıda yürütülmesine imkân sağlamaktadır.</w:t>
      </w:r>
    </w:p>
    <w:p w14:paraId="6FEAA41C" w14:textId="10D782EF" w:rsidR="00CD7C68" w:rsidRPr="00B703E5" w:rsidRDefault="009E05A6" w:rsidP="009E05A6">
      <w:pPr>
        <w:shd w:val="clear" w:color="auto" w:fill="FFFFFF" w:themeFill="background1"/>
        <w:spacing w:before="120" w:after="120" w:line="240" w:lineRule="auto"/>
        <w:jc w:val="both"/>
        <w:rPr>
          <w:rFonts w:ascii="Times New Roman" w:hAnsi="Times New Roman" w:cs="Times New Roman"/>
          <w:sz w:val="24"/>
        </w:rPr>
      </w:pPr>
      <w:r w:rsidRPr="009E05A6">
        <w:rPr>
          <w:rFonts w:ascii="Times New Roman" w:hAnsi="Times New Roman" w:cs="Times New Roman"/>
          <w:sz w:val="24"/>
        </w:rPr>
        <w:t>Kişisel verilerin korunmasına ilişkin süreçler, 6698 sayılı Kişisel Verilerin Korunması Kanunu (KVKK) ve üniversitenin ilgili politika ve yönergeleri doğrultusunda yürütülmektedir (A.3.1.2). Bilgi yönetim sistemi düzenli olarak güncellenmekte, kullanıcı geri bildirimleri doğrultusunda iyileştirilmekte ve Bilgi İşlem Daire Başkanlığı tarafından teknik destek sağlanmaktadır (A.3.1.3). Bilgi güvenliği; kullanıcı yetkilendirmeleri, kimlik doğrulama, yedekleme, erişim kontrolü ve güvenlik politikaları ile desteklenmekte, sistemin sürekliliği ve güvenilirliği sağlanmaktadır (A.3.1.4).</w:t>
      </w:r>
    </w:p>
    <w:p w14:paraId="61F5A1F4" w14:textId="76608566" w:rsidR="00164D62" w:rsidRPr="00B703E5" w:rsidRDefault="00164D62" w:rsidP="00CD7C68">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5 </w:t>
      </w:r>
      <w:r w:rsidRPr="00B703E5">
        <w:rPr>
          <w:rFonts w:ascii="Times New Roman" w:hAnsi="Times New Roman" w:cs="Times New Roman"/>
          <w:sz w:val="24"/>
        </w:rPr>
        <w:t>İçselleştirilmiş, sistematik, sürdürülebilir ve örnek gösterilebilir uygulamalar bulunmaktadır.</w:t>
      </w:r>
    </w:p>
    <w:p w14:paraId="23F228E8" w14:textId="77777777" w:rsidR="00164D62" w:rsidRPr="00B703E5" w:rsidRDefault="00164D62" w:rsidP="00164D62">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7F03D48" w14:textId="796F4448" w:rsidR="00F0159F" w:rsidRPr="00B703E5" w:rsidRDefault="009E05A6" w:rsidP="009E05A6">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Pr>
          <w:rFonts w:ascii="Times New Roman" w:hAnsi="Times New Roman" w:cs="Times New Roman"/>
          <w:sz w:val="24"/>
        </w:rPr>
        <w:t>A.3.1.1.</w:t>
      </w:r>
      <w:r w:rsidRPr="009E05A6">
        <w:t xml:space="preserve"> </w:t>
      </w:r>
      <w:r w:rsidRPr="009E05A6">
        <w:rPr>
          <w:rFonts w:ascii="Times New Roman" w:hAnsi="Times New Roman" w:cs="Times New Roman"/>
          <w:sz w:val="24"/>
        </w:rPr>
        <w:t>Üniversite Bilgi Yönetim Sistemi (UBYS) ve Entegre Bilgi Yönetim Modülleri</w:t>
      </w:r>
    </w:p>
    <w:p w14:paraId="1C182393" w14:textId="5098A72C" w:rsidR="00164D62" w:rsidRDefault="00CD7C68"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lastRenderedPageBreak/>
        <w:drawing>
          <wp:inline distT="0" distB="0" distL="0" distR="0" wp14:anchorId="77AFBCF0" wp14:editId="17E3FE8A">
            <wp:extent cx="5759450" cy="4238625"/>
            <wp:effectExtent l="0" t="0" r="0" b="9525"/>
            <wp:docPr id="32" name="Resim 32" descr="metin, ekran görüntüsü, yazılım,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descr="metin, ekran görüntüsü, yazılım, web sayfası içeren bir resim&#10;&#10;Açıklama otomatik olarak oluşturuldu"/>
                    <pic:cNvPicPr/>
                  </pic:nvPicPr>
                  <pic:blipFill>
                    <a:blip r:embed="rId78"/>
                    <a:stretch>
                      <a:fillRect/>
                    </a:stretch>
                  </pic:blipFill>
                  <pic:spPr>
                    <a:xfrm>
                      <a:off x="0" y="0"/>
                      <a:ext cx="5759450" cy="4238625"/>
                    </a:xfrm>
                    <a:prstGeom prst="rect">
                      <a:avLst/>
                    </a:prstGeom>
                  </pic:spPr>
                </pic:pic>
              </a:graphicData>
            </a:graphic>
          </wp:inline>
        </w:drawing>
      </w:r>
    </w:p>
    <w:p w14:paraId="0B521DCD" w14:textId="2A24B268" w:rsidR="009E05A6" w:rsidRDefault="009E05A6"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13D05595" w14:textId="77777777" w:rsidR="009E05A6" w:rsidRDefault="009E05A6"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7A3861DD" w14:textId="77777777" w:rsidR="00A32E5E" w:rsidRDefault="00A32E5E" w:rsidP="00F0159F">
      <w:pPr>
        <w:pStyle w:val="ListeParagraf"/>
        <w:shd w:val="clear" w:color="auto" w:fill="FFFFFF" w:themeFill="background1"/>
        <w:spacing w:before="120" w:after="120" w:line="240" w:lineRule="auto"/>
        <w:jc w:val="both"/>
        <w:rPr>
          <w:rStyle w:val="Gl"/>
        </w:rPr>
      </w:pPr>
    </w:p>
    <w:p w14:paraId="4D1A2F87" w14:textId="0EA56B74" w:rsidR="00A32E5E" w:rsidRDefault="00A32E5E" w:rsidP="00F0159F">
      <w:pPr>
        <w:pStyle w:val="ListeParagraf"/>
        <w:shd w:val="clear" w:color="auto" w:fill="FFFFFF" w:themeFill="background1"/>
        <w:spacing w:before="120" w:after="120" w:line="240" w:lineRule="auto"/>
        <w:jc w:val="both"/>
      </w:pPr>
      <w:r w:rsidRPr="00183A06">
        <w:rPr>
          <w:rStyle w:val="Gl"/>
          <w:b w:val="0"/>
        </w:rPr>
        <w:t>A.3.1.2</w:t>
      </w:r>
      <w:r>
        <w:rPr>
          <w:rStyle w:val="Gl"/>
        </w:rPr>
        <w:t>.</w:t>
      </w:r>
      <w:r>
        <w:t xml:space="preserve"> Kişisel Verilerin Korunması (KVKK) Politikası / Aydınlatma Metni / KVKK Yönergesi</w:t>
      </w:r>
    </w:p>
    <w:p w14:paraId="1AB607F8" w14:textId="286CD465" w:rsidR="00837E59" w:rsidRDefault="00837E59" w:rsidP="00F0159F">
      <w:pPr>
        <w:pStyle w:val="ListeParagraf"/>
        <w:shd w:val="clear" w:color="auto" w:fill="FFFFFF" w:themeFill="background1"/>
        <w:spacing w:before="120" w:after="120" w:line="240" w:lineRule="auto"/>
        <w:jc w:val="both"/>
        <w:rPr>
          <w:rStyle w:val="Gl"/>
        </w:rPr>
      </w:pPr>
      <w:r>
        <w:object w:dxaOrig="1542" w:dyaOrig="1000" w14:anchorId="2824D785">
          <v:shape id="_x0000_i1051" type="#_x0000_t75" style="width:77.25pt;height:50.25pt" o:ole="">
            <v:imagedata r:id="rId79" o:title=""/>
          </v:shape>
          <o:OLEObject Type="Embed" ProgID="Acrobat.Document.DC" ShapeID="_x0000_i1051" DrawAspect="Icon" ObjectID="_1844326166" r:id="rId80"/>
        </w:object>
      </w:r>
    </w:p>
    <w:p w14:paraId="2BA626AA" w14:textId="1DC98CA4" w:rsidR="00A32E5E" w:rsidRDefault="00A32E5E" w:rsidP="00F0159F">
      <w:pPr>
        <w:pStyle w:val="ListeParagraf"/>
        <w:shd w:val="clear" w:color="auto" w:fill="FFFFFF" w:themeFill="background1"/>
        <w:spacing w:before="120" w:after="120" w:line="240" w:lineRule="auto"/>
        <w:jc w:val="both"/>
        <w:rPr>
          <w:rStyle w:val="Gl"/>
        </w:rPr>
      </w:pPr>
      <w:r w:rsidRPr="00A32E5E">
        <w:rPr>
          <w:rStyle w:val="Gl"/>
          <w:noProof/>
        </w:rPr>
        <w:lastRenderedPageBreak/>
        <w:drawing>
          <wp:inline distT="0" distB="0" distL="0" distR="0" wp14:anchorId="432E77C4" wp14:editId="4A25C79D">
            <wp:extent cx="5759450" cy="3808095"/>
            <wp:effectExtent l="0" t="0" r="0" b="190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59450" cy="3808095"/>
                    </a:xfrm>
                    <a:prstGeom prst="rect">
                      <a:avLst/>
                    </a:prstGeom>
                  </pic:spPr>
                </pic:pic>
              </a:graphicData>
            </a:graphic>
          </wp:inline>
        </w:drawing>
      </w:r>
    </w:p>
    <w:p w14:paraId="5825332A" w14:textId="457D88ED" w:rsidR="00A32E5E" w:rsidRDefault="00A32E5E" w:rsidP="00F0159F">
      <w:pPr>
        <w:pStyle w:val="ListeParagraf"/>
        <w:shd w:val="clear" w:color="auto" w:fill="FFFFFF" w:themeFill="background1"/>
        <w:spacing w:before="120" w:after="120" w:line="240" w:lineRule="auto"/>
        <w:jc w:val="both"/>
        <w:rPr>
          <w:rStyle w:val="Gl"/>
        </w:rPr>
      </w:pPr>
    </w:p>
    <w:p w14:paraId="7BFACA21" w14:textId="66B2D16E" w:rsidR="00A32E5E" w:rsidRDefault="00A32E5E" w:rsidP="00F0159F">
      <w:pPr>
        <w:pStyle w:val="ListeParagraf"/>
        <w:shd w:val="clear" w:color="auto" w:fill="FFFFFF" w:themeFill="background1"/>
        <w:spacing w:before="120" w:after="120" w:line="240" w:lineRule="auto"/>
        <w:jc w:val="both"/>
        <w:rPr>
          <w:rStyle w:val="Gl"/>
        </w:rPr>
      </w:pPr>
      <w:r w:rsidRPr="00A32E5E">
        <w:rPr>
          <w:rStyle w:val="Gl"/>
          <w:noProof/>
        </w:rPr>
        <w:drawing>
          <wp:inline distT="0" distB="0" distL="0" distR="0" wp14:anchorId="7519492A" wp14:editId="7DA23F50">
            <wp:extent cx="5759450" cy="3599815"/>
            <wp:effectExtent l="0" t="0" r="0" b="63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59450" cy="3599815"/>
                    </a:xfrm>
                    <a:prstGeom prst="rect">
                      <a:avLst/>
                    </a:prstGeom>
                  </pic:spPr>
                </pic:pic>
              </a:graphicData>
            </a:graphic>
          </wp:inline>
        </w:drawing>
      </w:r>
    </w:p>
    <w:p w14:paraId="67702926" w14:textId="77777777" w:rsidR="00A32E5E" w:rsidRDefault="00A32E5E" w:rsidP="00F0159F">
      <w:pPr>
        <w:pStyle w:val="ListeParagraf"/>
        <w:shd w:val="clear" w:color="auto" w:fill="FFFFFF" w:themeFill="background1"/>
        <w:spacing w:before="120" w:after="120" w:line="240" w:lineRule="auto"/>
        <w:jc w:val="both"/>
        <w:rPr>
          <w:rStyle w:val="Gl"/>
        </w:rPr>
      </w:pPr>
    </w:p>
    <w:p w14:paraId="710FF2A6" w14:textId="19C08009" w:rsidR="009E05A6" w:rsidRDefault="00A32E5E" w:rsidP="00F0159F">
      <w:pPr>
        <w:pStyle w:val="ListeParagraf"/>
        <w:shd w:val="clear" w:color="auto" w:fill="FFFFFF" w:themeFill="background1"/>
        <w:spacing w:before="120" w:after="120" w:line="240" w:lineRule="auto"/>
        <w:jc w:val="both"/>
      </w:pPr>
      <w:r w:rsidRPr="00183A06">
        <w:rPr>
          <w:rStyle w:val="Gl"/>
          <w:b w:val="0"/>
        </w:rPr>
        <w:t>A.3.1.</w:t>
      </w:r>
      <w:r w:rsidR="00714084">
        <w:rPr>
          <w:rStyle w:val="Gl"/>
          <w:b w:val="0"/>
        </w:rPr>
        <w:t>3</w:t>
      </w:r>
      <w:r w:rsidRPr="00183A06">
        <w:rPr>
          <w:rStyle w:val="Gl"/>
          <w:b w:val="0"/>
        </w:rPr>
        <w:t>.</w:t>
      </w:r>
      <w:r>
        <w:t xml:space="preserve"> Bilgi Güvenliği ve Yetkilendirme Süreçlerine İlişkin Belgeler (UBYS giriş sistemi, kullanıcı yetkilendirmeleri, EBYS erişim sistemi vb.)</w:t>
      </w:r>
    </w:p>
    <w:p w14:paraId="5778D995" w14:textId="77777777" w:rsidR="00A32E5E" w:rsidRDefault="00A32E5E"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05BB1C0E" w14:textId="77777777" w:rsidR="00A32E5E" w:rsidRDefault="009E05A6"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9E05A6">
        <w:rPr>
          <w:rFonts w:ascii="Times New Roman" w:hAnsi="Times New Roman" w:cs="Times New Roman"/>
          <w:noProof/>
          <w:sz w:val="24"/>
        </w:rPr>
        <w:lastRenderedPageBreak/>
        <w:drawing>
          <wp:inline distT="0" distB="0" distL="0" distR="0" wp14:anchorId="456F5783" wp14:editId="429C30C3">
            <wp:extent cx="5759450" cy="5031740"/>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59450" cy="5031740"/>
                    </a:xfrm>
                    <a:prstGeom prst="rect">
                      <a:avLst/>
                    </a:prstGeom>
                  </pic:spPr>
                </pic:pic>
              </a:graphicData>
            </a:graphic>
          </wp:inline>
        </w:drawing>
      </w:r>
    </w:p>
    <w:p w14:paraId="00413E22" w14:textId="77777777" w:rsidR="00A32E5E" w:rsidRDefault="00A32E5E"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007AF59F" w14:textId="77777777" w:rsidR="00A32E5E" w:rsidRDefault="00A32E5E"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5CDD07DC" w14:textId="5D681945" w:rsidR="009E05A6" w:rsidRPr="00B703E5" w:rsidRDefault="00A32E5E"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A32E5E">
        <w:rPr>
          <w:rFonts w:ascii="Times New Roman" w:hAnsi="Times New Roman" w:cs="Times New Roman"/>
          <w:noProof/>
          <w:sz w:val="24"/>
        </w:rPr>
        <w:lastRenderedPageBreak/>
        <w:drawing>
          <wp:inline distT="0" distB="0" distL="0" distR="0" wp14:anchorId="5C983B09" wp14:editId="1AA3F531">
            <wp:extent cx="5759450" cy="4347845"/>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59450" cy="4347845"/>
                    </a:xfrm>
                    <a:prstGeom prst="rect">
                      <a:avLst/>
                    </a:prstGeom>
                  </pic:spPr>
                </pic:pic>
              </a:graphicData>
            </a:graphic>
          </wp:inline>
        </w:drawing>
      </w:r>
      <w:r w:rsidR="009E05A6" w:rsidRPr="009E05A6">
        <w:rPr>
          <w:rFonts w:ascii="Times New Roman" w:hAnsi="Times New Roman" w:cs="Times New Roman"/>
          <w:sz w:val="24"/>
        </w:rPr>
        <w:t>A.3.1.</w:t>
      </w:r>
      <w:r w:rsidR="00714084">
        <w:rPr>
          <w:rFonts w:ascii="Times New Roman" w:hAnsi="Times New Roman" w:cs="Times New Roman"/>
          <w:sz w:val="24"/>
        </w:rPr>
        <w:t>4</w:t>
      </w:r>
      <w:r w:rsidR="009E05A6" w:rsidRPr="009E05A6">
        <w:rPr>
          <w:rFonts w:ascii="Times New Roman" w:hAnsi="Times New Roman" w:cs="Times New Roman"/>
          <w:sz w:val="24"/>
        </w:rPr>
        <w:t>. Elektronik Belge Yönetim Sistemi (EBYS) kullanımına ilişkin ekran görüntüsü</w:t>
      </w:r>
    </w:p>
    <w:p w14:paraId="00E8B6FD" w14:textId="5AD57966" w:rsidR="00101290" w:rsidRPr="00B703E5" w:rsidRDefault="00A32E5E" w:rsidP="00C516AD">
      <w:pPr>
        <w:shd w:val="clear" w:color="auto" w:fill="FFFFFF" w:themeFill="background1"/>
        <w:spacing w:before="120" w:after="120" w:line="360" w:lineRule="auto"/>
        <w:jc w:val="both"/>
        <w:rPr>
          <w:rFonts w:ascii="Times New Roman" w:hAnsi="Times New Roman" w:cs="Times New Roman"/>
          <w:b/>
          <w:color w:val="002060"/>
          <w:sz w:val="24"/>
          <w:szCs w:val="24"/>
        </w:rPr>
      </w:pPr>
      <w:r w:rsidRPr="00A32E5E">
        <w:rPr>
          <w:rFonts w:ascii="Times New Roman" w:hAnsi="Times New Roman" w:cs="Times New Roman"/>
          <w:b/>
          <w:noProof/>
          <w:color w:val="002060"/>
          <w:sz w:val="24"/>
          <w:szCs w:val="24"/>
        </w:rPr>
        <w:lastRenderedPageBreak/>
        <w:drawing>
          <wp:inline distT="0" distB="0" distL="0" distR="0" wp14:anchorId="4A9F283A" wp14:editId="1AEB5A19">
            <wp:extent cx="5759450" cy="4374515"/>
            <wp:effectExtent l="0" t="0" r="0" b="698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59450" cy="4374515"/>
                    </a:xfrm>
                    <a:prstGeom prst="rect">
                      <a:avLst/>
                    </a:prstGeom>
                  </pic:spPr>
                </pic:pic>
              </a:graphicData>
            </a:graphic>
          </wp:inline>
        </w:drawing>
      </w:r>
    </w:p>
    <w:p w14:paraId="6E2CE01A" w14:textId="2FB2FEE0" w:rsidR="00C516AD" w:rsidRPr="00B703E5" w:rsidRDefault="00C516AD" w:rsidP="00C516AD">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A.3.2. İnsan kaynakları yönetimi</w:t>
      </w:r>
    </w:p>
    <w:p w14:paraId="4DA418AB" w14:textId="77777777" w:rsidR="00101290" w:rsidRPr="00B703E5" w:rsidRDefault="00164D62" w:rsidP="00164D62">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p>
    <w:p w14:paraId="36304132" w14:textId="36ACC4FE"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İnsan kaynakları yönetimine ilişkin kurallar ve süreçler bulunmaktadır. Şeffaf şekilde yürütülen bu süreçler kurumda herkes tarafından bilinmektedir. Eğitim ve liyakat öncelikli kriter olup, yetkinliklerin arttırılması temel hedeftir. Çalışan (akademik-idari) memnuniyet, şikâyet ve önerilerini belirlemek ve izlemek amacıyla geliştirilmiş olan yöntem ve mekanizmalar uygulanmakta ve sonuçları değerlendirilerek iyileştirilmektedir.</w:t>
      </w:r>
    </w:p>
    <w:p w14:paraId="3E9DA1A8" w14:textId="386B02C6"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04BD5093" w14:textId="77777777" w:rsidR="00AF5255" w:rsidRPr="00AF5255" w:rsidRDefault="00164D62" w:rsidP="00AF525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6B7132" w:rsidRPr="00B703E5">
        <w:rPr>
          <w:rFonts w:ascii="Times New Roman" w:hAnsi="Times New Roman" w:cs="Times New Roman"/>
        </w:rPr>
        <w:t xml:space="preserve"> </w:t>
      </w:r>
      <w:r w:rsidR="00AF5255" w:rsidRPr="00AF5255">
        <w:rPr>
          <w:rFonts w:ascii="Times New Roman" w:hAnsi="Times New Roman" w:cs="Times New Roman"/>
          <w:sz w:val="24"/>
        </w:rPr>
        <w:t>**Spor Bilimleri Fakültesinde insan kaynakları yönetimi**, Ardahan Üniversitesi İnsan Kaynakları Politikası ile **"Ardahan Üniversitesi Öğretim Üyeliğine Yükseltilme ve Atanma Kriterleri"** doğrultusunda yürütülmektedir. Güncellenen kriterler şeffaflık, liyakat ve erişilebilirlik ilkeleri çerçevesinde kamuoyu ile paylaşılmakta olup, akademik personelin işe alım, atanma, yükseltilme ve kariyer gelişim süreçleri tanımlı mevzuat kapsamında gerçekleştirilmektedir (A.3.2.1, A.3.2.2).</w:t>
      </w:r>
    </w:p>
    <w:p w14:paraId="48E884C2" w14:textId="77777777" w:rsidR="00AF5255" w:rsidRPr="00AF5255" w:rsidRDefault="00AF5255" w:rsidP="00AF5255">
      <w:pPr>
        <w:shd w:val="clear" w:color="auto" w:fill="FFFFFF" w:themeFill="background1"/>
        <w:spacing w:before="120" w:after="120" w:line="240" w:lineRule="auto"/>
        <w:jc w:val="both"/>
        <w:rPr>
          <w:rFonts w:ascii="Times New Roman" w:hAnsi="Times New Roman" w:cs="Times New Roman"/>
          <w:sz w:val="24"/>
        </w:rPr>
      </w:pPr>
      <w:r w:rsidRPr="00AF5255">
        <w:rPr>
          <w:rFonts w:ascii="Times New Roman" w:hAnsi="Times New Roman" w:cs="Times New Roman"/>
          <w:sz w:val="24"/>
        </w:rPr>
        <w:t>Akademik ve idari personelin mesleki gelişimini desteklemek amacıyla hizmet içi eğitimler, akademik teşvik uygulamaları ve kurumsal gelişim faaliyetleri yürütülmektedir. İnsan kaynakları yönetimi süreçleri çalışan memnuniyet anketleri, geri bildirim mekanizmaları ve kurumsal değerlendirme sonuçları doğrultusunda izlenmekte; elde edilen bulgular üniversite politikaları çerçevesinde değerlendirilerek gerekli iyileştirmeler planlanmaktadır (A.3.2.3).</w:t>
      </w:r>
    </w:p>
    <w:p w14:paraId="1B39E21E" w14:textId="77777777" w:rsidR="00AF5255" w:rsidRPr="00AF5255" w:rsidRDefault="00AF5255" w:rsidP="00AF5255">
      <w:pPr>
        <w:shd w:val="clear" w:color="auto" w:fill="FFFFFF" w:themeFill="background1"/>
        <w:spacing w:before="120" w:after="120" w:line="240" w:lineRule="auto"/>
        <w:jc w:val="both"/>
        <w:rPr>
          <w:rFonts w:ascii="Times New Roman" w:hAnsi="Times New Roman" w:cs="Times New Roman"/>
          <w:sz w:val="24"/>
        </w:rPr>
      </w:pPr>
    </w:p>
    <w:p w14:paraId="404F8764" w14:textId="16A451FF" w:rsidR="00164D62" w:rsidRPr="00B703E5" w:rsidRDefault="00AF5255" w:rsidP="00AF5255">
      <w:pPr>
        <w:shd w:val="clear" w:color="auto" w:fill="FFFFFF" w:themeFill="background1"/>
        <w:spacing w:before="120" w:after="120" w:line="240" w:lineRule="auto"/>
        <w:jc w:val="both"/>
        <w:rPr>
          <w:rFonts w:ascii="Times New Roman" w:hAnsi="Times New Roman" w:cs="Times New Roman"/>
          <w:sz w:val="24"/>
        </w:rPr>
      </w:pPr>
      <w:r w:rsidRPr="00AF5255">
        <w:rPr>
          <w:rFonts w:ascii="Times New Roman" w:hAnsi="Times New Roman" w:cs="Times New Roman"/>
          <w:sz w:val="24"/>
        </w:rPr>
        <w:lastRenderedPageBreak/>
        <w:t>Bunun yanı sıra, akademik ve idari personelin öneri, talep, şikâyet ve memnuniyet bildirimleri kurumsal geri bildirim sistemi aracılığıyla alınmakta; ilgili birimler tarafından değerlendirilerek insan kaynakları yönetimi süreçlerinin geliştirilmesi ve hizmet kalitesinin artırılmasına yönelik iyileştirme çalışmalarında kullanılmaktadır (A.3.2.4).</w:t>
      </w:r>
    </w:p>
    <w:p w14:paraId="4609ED9B" w14:textId="77777777" w:rsidR="00164D62" w:rsidRPr="00B703E5" w:rsidRDefault="00164D62" w:rsidP="00164D6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5 </w:t>
      </w:r>
      <w:r w:rsidRPr="00B703E5">
        <w:rPr>
          <w:rFonts w:ascii="Times New Roman" w:hAnsi="Times New Roman" w:cs="Times New Roman"/>
          <w:sz w:val="24"/>
        </w:rPr>
        <w:t>İçselleştirilmiş, sistematik, sürdürülebilir ve örnek gösterilebilir uygulamalar bulunmaktadır.</w:t>
      </w:r>
    </w:p>
    <w:p w14:paraId="05ED2AD4" w14:textId="77777777" w:rsidR="00164D62" w:rsidRPr="00B703E5" w:rsidRDefault="00164D62" w:rsidP="00164D62">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0C101871" w14:textId="3DFA4052" w:rsidR="00BC5529" w:rsidRPr="00AD4D67" w:rsidRDefault="00164D62" w:rsidP="00AD4D67">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AD4D67">
        <w:rPr>
          <w:rFonts w:ascii="Times New Roman" w:hAnsi="Times New Roman" w:cs="Times New Roman"/>
          <w:sz w:val="24"/>
        </w:rPr>
        <w:t>A.3.</w:t>
      </w:r>
      <w:r w:rsidR="00BC5529" w:rsidRPr="00AD4D67">
        <w:rPr>
          <w:rFonts w:ascii="Times New Roman" w:hAnsi="Times New Roman" w:cs="Times New Roman"/>
          <w:sz w:val="24"/>
        </w:rPr>
        <w:t>2</w:t>
      </w:r>
      <w:r w:rsidRPr="00AD4D67">
        <w:rPr>
          <w:rFonts w:ascii="Times New Roman" w:hAnsi="Times New Roman" w:cs="Times New Roman"/>
          <w:sz w:val="24"/>
        </w:rPr>
        <w:t>.1.</w:t>
      </w:r>
      <w:r w:rsidR="00AD4D67" w:rsidRPr="00AD4D67">
        <w:t xml:space="preserve"> </w:t>
      </w:r>
      <w:r w:rsidR="00AD4D67" w:rsidRPr="00AD4D67">
        <w:rPr>
          <w:rFonts w:ascii="Times New Roman" w:hAnsi="Times New Roman" w:cs="Times New Roman"/>
          <w:sz w:val="24"/>
        </w:rPr>
        <w:t>Ardahan Üniversitesi Öğretim Üyeliğine Yükseltilme ve Atanma Kriterleri</w:t>
      </w:r>
    </w:p>
    <w:p w14:paraId="686A95B6" w14:textId="77777777" w:rsidR="00163718" w:rsidRDefault="00163718" w:rsidP="0074357D">
      <w:pPr>
        <w:pStyle w:val="ListeParagraf"/>
        <w:shd w:val="clear" w:color="auto" w:fill="FFFFFF" w:themeFill="background1"/>
        <w:spacing w:before="120" w:after="120" w:line="240" w:lineRule="auto"/>
        <w:rPr>
          <w:rFonts w:ascii="Times New Roman" w:hAnsi="Times New Roman" w:cs="Times New Roman"/>
          <w:sz w:val="24"/>
        </w:rPr>
      </w:pPr>
    </w:p>
    <w:p w14:paraId="5C81B96C" w14:textId="78CB484F" w:rsidR="00163718" w:rsidRPr="0074357D" w:rsidRDefault="00D433E5" w:rsidP="0074357D">
      <w:pPr>
        <w:shd w:val="clear" w:color="auto" w:fill="FFFFFF" w:themeFill="background1"/>
        <w:spacing w:before="120" w:after="120" w:line="240" w:lineRule="auto"/>
        <w:rPr>
          <w:rFonts w:ascii="Times New Roman" w:hAnsi="Times New Roman" w:cs="Times New Roman"/>
          <w:sz w:val="24"/>
        </w:rPr>
      </w:pPr>
      <w:r>
        <w:object w:dxaOrig="1542" w:dyaOrig="1000" w14:anchorId="6F4904A9">
          <v:shape id="_x0000_i1052" type="#_x0000_t75" style="width:77.25pt;height:50.25pt" o:ole="">
            <v:imagedata r:id="rId86" o:title=""/>
          </v:shape>
          <o:OLEObject Type="Embed" ProgID="Acrobat.Document.DC" ShapeID="_x0000_i1052" DrawAspect="Icon" ObjectID="_1844326167" r:id="rId87"/>
        </w:object>
      </w:r>
    </w:p>
    <w:p w14:paraId="79C9720F" w14:textId="44A83BC2" w:rsidR="00594BA7" w:rsidRDefault="00AF5255" w:rsidP="00A246EC">
      <w:pPr>
        <w:pStyle w:val="ListeParagraf"/>
        <w:numPr>
          <w:ilvl w:val="0"/>
          <w:numId w:val="2"/>
        </w:numPr>
        <w:shd w:val="clear" w:color="auto" w:fill="FFFFFF" w:themeFill="background1"/>
        <w:spacing w:before="120" w:after="120" w:line="240" w:lineRule="auto"/>
      </w:pPr>
      <w:r w:rsidRPr="00A246EC">
        <w:rPr>
          <w:rStyle w:val="Gl"/>
          <w:b w:val="0"/>
        </w:rPr>
        <w:t>A.3.2.</w:t>
      </w:r>
      <w:r w:rsidR="00A246EC">
        <w:rPr>
          <w:rStyle w:val="Gl"/>
          <w:b w:val="0"/>
        </w:rPr>
        <w:t>2</w:t>
      </w:r>
      <w:r w:rsidRPr="00A246EC">
        <w:rPr>
          <w:rStyle w:val="Gl"/>
          <w:b w:val="0"/>
        </w:rPr>
        <w:t>.</w:t>
      </w:r>
      <w:r>
        <w:t xml:space="preserve"> Akademik ve İdari Personel Memnuniyet Anketi</w:t>
      </w:r>
    </w:p>
    <w:p w14:paraId="78EA8FA2" w14:textId="1D0BABCD" w:rsidR="004A203B" w:rsidRDefault="004A203B" w:rsidP="00594BA7">
      <w:pPr>
        <w:shd w:val="clear" w:color="auto" w:fill="FFFFFF" w:themeFill="background1"/>
        <w:spacing w:before="120" w:after="120" w:line="240" w:lineRule="auto"/>
        <w:rPr>
          <w:rFonts w:ascii="Times New Roman" w:hAnsi="Times New Roman" w:cs="Times New Roman"/>
          <w:sz w:val="24"/>
        </w:rPr>
      </w:pPr>
      <w:r>
        <w:object w:dxaOrig="1542" w:dyaOrig="1000" w14:anchorId="7B5C3FE2">
          <v:shape id="_x0000_i1053" type="#_x0000_t75" style="width:77.25pt;height:50.25pt" o:ole="">
            <v:imagedata r:id="rId88" o:title=""/>
          </v:shape>
          <o:OLEObject Type="Embed" ProgID="Acrobat.Document.DC" ShapeID="_x0000_i1053" DrawAspect="Icon" ObjectID="_1844326168" r:id="rId89"/>
        </w:object>
      </w:r>
    </w:p>
    <w:p w14:paraId="03434D2E" w14:textId="59FB1748" w:rsidR="00AF5255" w:rsidRDefault="00AF5255" w:rsidP="00594BA7">
      <w:pPr>
        <w:shd w:val="clear" w:color="auto" w:fill="FFFFFF" w:themeFill="background1"/>
        <w:spacing w:before="120" w:after="120" w:line="240" w:lineRule="auto"/>
        <w:rPr>
          <w:rFonts w:ascii="Times New Roman" w:hAnsi="Times New Roman" w:cs="Times New Roman"/>
          <w:sz w:val="24"/>
        </w:rPr>
      </w:pPr>
      <w:r w:rsidRPr="00AF5255">
        <w:rPr>
          <w:rFonts w:ascii="Times New Roman" w:hAnsi="Times New Roman" w:cs="Times New Roman"/>
          <w:noProof/>
          <w:sz w:val="24"/>
        </w:rPr>
        <w:drawing>
          <wp:inline distT="0" distB="0" distL="0" distR="0" wp14:anchorId="7D3DE2A0" wp14:editId="3799570C">
            <wp:extent cx="5759450" cy="2108835"/>
            <wp:effectExtent l="0" t="0" r="0" b="5715"/>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59450" cy="2108835"/>
                    </a:xfrm>
                    <a:prstGeom prst="rect">
                      <a:avLst/>
                    </a:prstGeom>
                  </pic:spPr>
                </pic:pic>
              </a:graphicData>
            </a:graphic>
          </wp:inline>
        </w:drawing>
      </w:r>
    </w:p>
    <w:p w14:paraId="10B9018C" w14:textId="672F464C" w:rsidR="00AF5255" w:rsidRDefault="00AF5255" w:rsidP="00594BA7">
      <w:pPr>
        <w:shd w:val="clear" w:color="auto" w:fill="FFFFFF" w:themeFill="background1"/>
        <w:spacing w:before="120" w:after="120" w:line="240" w:lineRule="auto"/>
        <w:rPr>
          <w:rFonts w:ascii="Times New Roman" w:hAnsi="Times New Roman" w:cs="Times New Roman"/>
          <w:sz w:val="24"/>
        </w:rPr>
      </w:pPr>
    </w:p>
    <w:p w14:paraId="0ACAE50D" w14:textId="49FE850C" w:rsidR="00AF5255" w:rsidRDefault="00AF5255" w:rsidP="00AF5255">
      <w:pPr>
        <w:shd w:val="clear" w:color="auto" w:fill="FFFFFF" w:themeFill="background1"/>
        <w:spacing w:before="120" w:after="120" w:line="240" w:lineRule="auto"/>
        <w:rPr>
          <w:rFonts w:ascii="Times New Roman" w:hAnsi="Times New Roman" w:cs="Times New Roman"/>
          <w:sz w:val="24"/>
        </w:rPr>
      </w:pPr>
      <w:r>
        <w:rPr>
          <w:rFonts w:ascii="Times New Roman" w:hAnsi="Times New Roman" w:cs="Times New Roman"/>
          <w:sz w:val="24"/>
        </w:rPr>
        <w:t>A.3.2.4</w:t>
      </w:r>
      <w:r w:rsidRPr="00163718">
        <w:rPr>
          <w:rFonts w:ascii="Times New Roman" w:hAnsi="Times New Roman" w:cs="Times New Roman"/>
          <w:sz w:val="24"/>
        </w:rPr>
        <w:t>. Personel Daire Başkanlığı Öneri, Şikâyet ve Geri Bildirim Sistemi</w:t>
      </w:r>
    </w:p>
    <w:p w14:paraId="21AE4DF3" w14:textId="33759AFD" w:rsidR="00942213" w:rsidRDefault="00942213" w:rsidP="00AF5255">
      <w:pPr>
        <w:shd w:val="clear" w:color="auto" w:fill="FFFFFF" w:themeFill="background1"/>
        <w:spacing w:before="120" w:after="120" w:line="240" w:lineRule="auto"/>
        <w:rPr>
          <w:rFonts w:ascii="Times New Roman" w:hAnsi="Times New Roman" w:cs="Times New Roman"/>
          <w:sz w:val="24"/>
        </w:rPr>
      </w:pPr>
      <w:r>
        <w:object w:dxaOrig="1542" w:dyaOrig="1000" w14:anchorId="23028A05">
          <v:shape id="_x0000_i1054" type="#_x0000_t75" style="width:77.25pt;height:50.25pt" o:ole="">
            <v:imagedata r:id="rId91" o:title=""/>
          </v:shape>
          <o:OLEObject Type="Embed" ProgID="Acrobat.Document.DC" ShapeID="_x0000_i1054" DrawAspect="Icon" ObjectID="_1844326169" r:id="rId92"/>
        </w:object>
      </w:r>
    </w:p>
    <w:p w14:paraId="41C61E7C" w14:textId="5334B87C" w:rsidR="00AF5255" w:rsidRPr="00163718" w:rsidRDefault="00AF5255" w:rsidP="00AF5255">
      <w:pPr>
        <w:shd w:val="clear" w:color="auto" w:fill="FFFFFF" w:themeFill="background1"/>
        <w:spacing w:before="120" w:after="120" w:line="240" w:lineRule="auto"/>
        <w:rPr>
          <w:rFonts w:ascii="Times New Roman" w:hAnsi="Times New Roman" w:cs="Times New Roman"/>
          <w:sz w:val="24"/>
        </w:rPr>
      </w:pPr>
      <w:r w:rsidRPr="00163718">
        <w:rPr>
          <w:rFonts w:ascii="Times New Roman" w:hAnsi="Times New Roman" w:cs="Times New Roman"/>
          <w:noProof/>
          <w:sz w:val="24"/>
        </w:rPr>
        <w:lastRenderedPageBreak/>
        <w:drawing>
          <wp:inline distT="0" distB="0" distL="0" distR="0" wp14:anchorId="289647A3" wp14:editId="264616E9">
            <wp:extent cx="5759450" cy="2274073"/>
            <wp:effectExtent l="0" t="0" r="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4812" cy="2276190"/>
                    </a:xfrm>
                    <a:prstGeom prst="rect">
                      <a:avLst/>
                    </a:prstGeom>
                  </pic:spPr>
                </pic:pic>
              </a:graphicData>
            </a:graphic>
          </wp:inline>
        </w:drawing>
      </w:r>
    </w:p>
    <w:p w14:paraId="1BA8D004" w14:textId="77777777" w:rsidR="00AF5255" w:rsidRPr="00B703E5" w:rsidRDefault="00AF5255" w:rsidP="00594BA7">
      <w:pPr>
        <w:shd w:val="clear" w:color="auto" w:fill="FFFFFF" w:themeFill="background1"/>
        <w:spacing w:before="120" w:after="120" w:line="240" w:lineRule="auto"/>
        <w:rPr>
          <w:rFonts w:ascii="Times New Roman" w:hAnsi="Times New Roman" w:cs="Times New Roman"/>
          <w:sz w:val="24"/>
        </w:rPr>
      </w:pPr>
    </w:p>
    <w:p w14:paraId="65CD4520" w14:textId="717E3F0B" w:rsidR="00C516AD" w:rsidRPr="00B703E5" w:rsidRDefault="00C516AD" w:rsidP="00C516AD">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A.3.3. Finansal yönetim</w:t>
      </w:r>
    </w:p>
    <w:p w14:paraId="1206E8AE" w14:textId="77777777" w:rsidR="00101290" w:rsidRPr="00B703E5" w:rsidRDefault="00BB4F41" w:rsidP="00BB4F4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sz w:val="24"/>
        </w:rPr>
        <w:t>:</w:t>
      </w:r>
    </w:p>
    <w:p w14:paraId="6804BC0F" w14:textId="23C685C7" w:rsidR="00BB4F41" w:rsidRPr="00B703E5" w:rsidRDefault="00BB4F41" w:rsidP="00BB4F4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Temel gelir ve gider kalemleri tanımlanmıştır ve yıllar içinde izlenmektedir.</w:t>
      </w:r>
    </w:p>
    <w:p w14:paraId="207F5A6D" w14:textId="18495AFD" w:rsidR="00BB4F41" w:rsidRPr="00B703E5" w:rsidRDefault="00BB4F41" w:rsidP="00BB4F4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4C5778D5" w14:textId="77777777" w:rsidR="009D5E25" w:rsidRPr="009D5E25" w:rsidRDefault="00BB4F41" w:rsidP="009D5E2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E10EBC" w:rsidRPr="00B703E5">
        <w:rPr>
          <w:rFonts w:ascii="Times New Roman" w:hAnsi="Times New Roman" w:cs="Times New Roman"/>
        </w:rPr>
        <w:t xml:space="preserve"> </w:t>
      </w:r>
      <w:r w:rsidR="009D5E25" w:rsidRPr="009D5E25">
        <w:rPr>
          <w:rFonts w:ascii="Times New Roman" w:hAnsi="Times New Roman" w:cs="Times New Roman"/>
          <w:sz w:val="24"/>
        </w:rPr>
        <w:t>**Spor Bilimleri Fakültesinde finansal kaynakların yönetimi**, Ardahan Üniversitesi tarafından belirlenen mali yönetim ilke ve esasları doğrultusunda yürütülmektedir. Finansal kaynakların planlanması, kullanımı ve izlenmesi süreçleri Üniversite Bilgi Yönetim Sistemi (UBYS) üzerinden takip edilmekte; bütçe, harcama, satın alma ve taşınır kayıt işlemleri ilgili mevzuat çerçevesinde gerçekleştirilmektedir (A.3.3.1).</w:t>
      </w:r>
    </w:p>
    <w:p w14:paraId="50BCD0CD" w14:textId="2F34987A" w:rsidR="00BB4F41" w:rsidRPr="00B703E5" w:rsidRDefault="009D5E25" w:rsidP="009D5E25">
      <w:pPr>
        <w:shd w:val="clear" w:color="auto" w:fill="FFFFFF" w:themeFill="background1"/>
        <w:spacing w:before="120" w:after="120" w:line="240" w:lineRule="auto"/>
        <w:jc w:val="both"/>
        <w:rPr>
          <w:rFonts w:ascii="Times New Roman" w:hAnsi="Times New Roman" w:cs="Times New Roman"/>
          <w:sz w:val="24"/>
        </w:rPr>
      </w:pPr>
      <w:r w:rsidRPr="009D5E25">
        <w:rPr>
          <w:rFonts w:ascii="Times New Roman" w:hAnsi="Times New Roman" w:cs="Times New Roman"/>
          <w:sz w:val="24"/>
        </w:rPr>
        <w:t>Finansal kaynakların kullanımı, üniversitenin stratejik planında yer alan amaç ve hedefler doğrultusunda planlanmakta; eğitim-öğretim, araştırma-geliştirme ve toplumsal katkı faaliyetlerinin öncelikleri dikkate alınarak kaynak tahsisi yapılmaktadır (A.3.3.2). Kaynak kullanımına ilişkin süreçler faaliyet raporları, bütçe gerçekleşmeleri ve ilgili mali kayıtlar aracılığıyla düzenli olarak izlenmekte; elde edilen sonuçlar doğrultusunda kaynakların etkin, verimli ve sürdürülebilir kullanımına yönelik gerekli iyileştirmeler gerçekleştirilmektedir (A.3.3.3). Üniversite bünyesinde kullanılan dijital mali yönetim uygulamaları ve UBYS tabanlı süreç yönetimi, finansal işlemlerin şeffaf, izlenebilir ve hesap verebilir bir şekilde yürütülmesini destekleyen kurumsal bir uygulama olarak kullanılmaktadır.</w:t>
      </w:r>
    </w:p>
    <w:p w14:paraId="2C21F993" w14:textId="77777777" w:rsidR="003977B3" w:rsidRPr="00B703E5" w:rsidRDefault="003977B3" w:rsidP="003977B3">
      <w:pPr>
        <w:shd w:val="clear" w:color="auto" w:fill="FFFFFF" w:themeFill="background1"/>
        <w:spacing w:before="120" w:after="120" w:line="240" w:lineRule="auto"/>
        <w:jc w:val="both"/>
        <w:rPr>
          <w:rFonts w:ascii="Times New Roman" w:hAnsi="Times New Roman" w:cs="Times New Roman"/>
          <w:color w:val="002060"/>
          <w:sz w:val="28"/>
          <w:szCs w:val="26"/>
        </w:rPr>
      </w:pPr>
      <w:r w:rsidRPr="00B703E5">
        <w:rPr>
          <w:rFonts w:ascii="Times New Roman" w:hAnsi="Times New Roman" w:cs="Times New Roman"/>
          <w:b/>
          <w:i/>
          <w:iCs/>
          <w:color w:val="C00000"/>
          <w:sz w:val="24"/>
          <w:szCs w:val="26"/>
        </w:rPr>
        <w:t xml:space="preserve">Olgunluk Düzeyi: 4 </w:t>
      </w:r>
      <w:r w:rsidRPr="00B703E5">
        <w:rPr>
          <w:rFonts w:ascii="Times New Roman" w:hAnsi="Times New Roman" w:cs="Times New Roman"/>
          <w:sz w:val="24"/>
        </w:rPr>
        <w:t>Kurumun genelini kapsayan uygulamaların sonuçları izlenmekte ve ilgili paydaşların katılımıyla iyileştirilmektedir.</w:t>
      </w:r>
    </w:p>
    <w:p w14:paraId="00520F65" w14:textId="77777777" w:rsidR="00BB4F41" w:rsidRPr="00B703E5" w:rsidRDefault="00BB4F41" w:rsidP="00BB4F41">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1E63F260" w14:textId="6B5EAF29" w:rsidR="00F0159F" w:rsidRPr="00B703E5" w:rsidRDefault="009D5E25" w:rsidP="009D5E25">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9D5E25">
        <w:rPr>
          <w:rFonts w:ascii="Times New Roman" w:hAnsi="Times New Roman" w:cs="Times New Roman"/>
          <w:sz w:val="24"/>
        </w:rPr>
        <w:t>A.3.3.1. Üniversite Bilgi Yönetim Sistemi (UBYS) Üzerinden Mali ve İdari Süreçlerin Yönetimi</w:t>
      </w:r>
    </w:p>
    <w:p w14:paraId="3F1A3D03" w14:textId="173905A1" w:rsidR="00BB4F41" w:rsidRPr="00B703E5" w:rsidRDefault="002A30F0"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noProof/>
          <w:sz w:val="24"/>
          <w:lang w:eastAsia="tr-TR"/>
        </w:rPr>
        <w:lastRenderedPageBreak/>
        <w:drawing>
          <wp:inline distT="0" distB="0" distL="0" distR="0" wp14:anchorId="0199ABF0" wp14:editId="6514C1F1">
            <wp:extent cx="5759450" cy="4444779"/>
            <wp:effectExtent l="0" t="0" r="0" b="0"/>
            <wp:docPr id="35" name="Resim 35" descr="metin, ekran görüntüsü, yazılım,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im 35" descr="metin, ekran görüntüsü, yazılım, web sayfası içeren bir resim&#10;&#10;Açıklama otomatik olarak oluşturuldu"/>
                    <pic:cNvPicPr/>
                  </pic:nvPicPr>
                  <pic:blipFill>
                    <a:blip r:embed="rId94"/>
                    <a:stretch>
                      <a:fillRect/>
                    </a:stretch>
                  </pic:blipFill>
                  <pic:spPr>
                    <a:xfrm>
                      <a:off x="0" y="0"/>
                      <a:ext cx="5764561" cy="4448723"/>
                    </a:xfrm>
                    <a:prstGeom prst="rect">
                      <a:avLst/>
                    </a:prstGeom>
                  </pic:spPr>
                </pic:pic>
              </a:graphicData>
            </a:graphic>
          </wp:inline>
        </w:drawing>
      </w:r>
    </w:p>
    <w:p w14:paraId="4EAF62C4" w14:textId="77777777" w:rsidR="00433B07" w:rsidRDefault="00433B07" w:rsidP="00795BC9">
      <w:pPr>
        <w:shd w:val="clear" w:color="auto" w:fill="FFFFFF" w:themeFill="background1"/>
        <w:spacing w:before="120" w:after="120" w:line="360" w:lineRule="auto"/>
        <w:jc w:val="both"/>
      </w:pPr>
    </w:p>
    <w:p w14:paraId="0FE9E2C0" w14:textId="5442F59D" w:rsidR="00101290" w:rsidRPr="00A246EC" w:rsidRDefault="00433B07" w:rsidP="00A246EC">
      <w:pPr>
        <w:pStyle w:val="ListeParagraf"/>
        <w:numPr>
          <w:ilvl w:val="0"/>
          <w:numId w:val="2"/>
        </w:numPr>
        <w:shd w:val="clear" w:color="auto" w:fill="FFFFFF" w:themeFill="background1"/>
        <w:spacing w:before="120" w:after="120" w:line="360" w:lineRule="auto"/>
        <w:jc w:val="both"/>
        <w:rPr>
          <w:rFonts w:ascii="Times New Roman" w:hAnsi="Times New Roman" w:cs="Times New Roman"/>
          <w:b/>
          <w:color w:val="002060"/>
          <w:sz w:val="24"/>
          <w:szCs w:val="24"/>
        </w:rPr>
      </w:pPr>
      <w:r w:rsidRPr="00A246EC">
        <w:rPr>
          <w:rFonts w:ascii="Times New Roman" w:hAnsi="Times New Roman" w:cs="Times New Roman"/>
        </w:rPr>
        <w:t>A.3.3.</w:t>
      </w:r>
      <w:r w:rsidR="00A246EC" w:rsidRPr="00A246EC">
        <w:rPr>
          <w:rFonts w:ascii="Times New Roman" w:hAnsi="Times New Roman" w:cs="Times New Roman"/>
        </w:rPr>
        <w:t>2</w:t>
      </w:r>
      <w:r w:rsidRPr="00A246EC">
        <w:rPr>
          <w:rFonts w:ascii="Times New Roman" w:hAnsi="Times New Roman" w:cs="Times New Roman"/>
        </w:rPr>
        <w:t>. Finansal Kaynakların Planlanmasına İlişkin Bütçe Kalemi Yazışması</w:t>
      </w:r>
    </w:p>
    <w:p w14:paraId="1884CB09" w14:textId="6C8B7593" w:rsidR="00101290" w:rsidRDefault="00D433E5"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25709EDE">
          <v:shape id="_x0000_i1055" type="#_x0000_t75" style="width:77.25pt;height:50.25pt" o:ole="">
            <v:imagedata r:id="rId95" o:title=""/>
          </v:shape>
          <o:OLEObject Type="Embed" ProgID="Acrobat.Document.DC" ShapeID="_x0000_i1055" DrawAspect="Icon" ObjectID="_1844326170" r:id="rId96"/>
        </w:object>
      </w:r>
    </w:p>
    <w:p w14:paraId="4A491B61" w14:textId="14B692C0" w:rsidR="00433B07" w:rsidRPr="00A246EC" w:rsidRDefault="00433B07" w:rsidP="00A246EC">
      <w:pPr>
        <w:pStyle w:val="ListeParagraf"/>
        <w:numPr>
          <w:ilvl w:val="0"/>
          <w:numId w:val="30"/>
        </w:numPr>
        <w:shd w:val="clear" w:color="auto" w:fill="FFFFFF" w:themeFill="background1"/>
        <w:spacing w:before="120" w:after="120" w:line="360" w:lineRule="auto"/>
        <w:jc w:val="both"/>
        <w:rPr>
          <w:rFonts w:ascii="Times New Roman" w:hAnsi="Times New Roman" w:cs="Times New Roman"/>
        </w:rPr>
      </w:pPr>
      <w:r w:rsidRPr="00A246EC">
        <w:rPr>
          <w:rFonts w:ascii="Times New Roman" w:hAnsi="Times New Roman" w:cs="Times New Roman"/>
        </w:rPr>
        <w:t>A.3.3.</w:t>
      </w:r>
      <w:r w:rsidR="00A246EC" w:rsidRPr="00A246EC">
        <w:rPr>
          <w:rFonts w:ascii="Times New Roman" w:hAnsi="Times New Roman" w:cs="Times New Roman"/>
        </w:rPr>
        <w:t>3</w:t>
      </w:r>
      <w:r w:rsidRPr="00A246EC">
        <w:rPr>
          <w:rFonts w:ascii="Times New Roman" w:hAnsi="Times New Roman" w:cs="Times New Roman"/>
        </w:rPr>
        <w:t>. Ön Mali Kontrol Yönergesi ve Mali Kontrol Süreçleri</w:t>
      </w:r>
    </w:p>
    <w:p w14:paraId="0349C524" w14:textId="6DA44796" w:rsidR="00101290" w:rsidRPr="00B703E5" w:rsidRDefault="00D433E5"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57E67447">
          <v:shape id="_x0000_i1056" type="#_x0000_t75" style="width:77.25pt;height:50.25pt" o:ole="">
            <v:imagedata r:id="rId97" o:title=""/>
          </v:shape>
          <o:OLEObject Type="Embed" ProgID="Acrobat.Document.DC" ShapeID="_x0000_i1056" DrawAspect="Icon" ObjectID="_1844326171" r:id="rId98"/>
        </w:object>
      </w:r>
    </w:p>
    <w:p w14:paraId="41215743" w14:textId="4415617D"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A.3.4. Süreç yönetimi</w:t>
      </w:r>
    </w:p>
    <w:p w14:paraId="57742128" w14:textId="77777777" w:rsidR="00101290" w:rsidRPr="00B703E5" w:rsidRDefault="00BB4F41" w:rsidP="00BB4F41">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p>
    <w:p w14:paraId="2577D3EF" w14:textId="4245A45B" w:rsidR="00BB4F41" w:rsidRPr="00B703E5" w:rsidRDefault="00BB4F41" w:rsidP="00BB4F4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Tüm etkinliklere ait süreçler ve alt süreçler (uzaktan eğitim dahil) tanımlıdır. Süreçlerdeki sorumlular, iş akışı, yönetim, sahiplenme yazılıdır ve kurumca içselleştirilmiştir. Süreç yönetiminin başarılı olduğunun kanıtları vardır. Sürekli süreç iyileştirme döngüsü kurulmuştur.</w:t>
      </w:r>
    </w:p>
    <w:p w14:paraId="6942C001" w14:textId="7CE924EA" w:rsidR="00BB4F41" w:rsidRPr="00B703E5" w:rsidRDefault="00BB4F41" w:rsidP="00BB4F4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7FCD4013" w14:textId="77777777" w:rsidR="00AA119C" w:rsidRDefault="00BB4F41" w:rsidP="00AA119C">
      <w:pPr>
        <w:pStyle w:val="NormalWeb"/>
      </w:pPr>
      <w:r w:rsidRPr="00B703E5">
        <w:lastRenderedPageBreak/>
        <w:sym w:font="Wingdings" w:char="F0E0"/>
      </w:r>
      <w:r w:rsidR="003977B3" w:rsidRPr="00B703E5">
        <w:t xml:space="preserve"> </w:t>
      </w:r>
      <w:r w:rsidR="00AA119C">
        <w:rPr>
          <w:rStyle w:val="Gl"/>
        </w:rPr>
        <w:t>Spor Bilimleri Fakültesinde süreç yönetimi</w:t>
      </w:r>
      <w:r w:rsidR="00AA119C">
        <w:t>, Ardahan Üniversitesi tarafından oluşturulan süreç yönetim modeli doğrultusunda yürütülmektedir. Kurumda eğitim-öğretim, araştırma-geliştirme, toplumsal katkı, yönetim ve uzaktan eğitim süreçleri ile bunlara ait alt süreçler tanımlanmış; süreç sorumluları, görev dağılımları, iş akış şemaları ve süreç sahipliği mekanizmaları oluşturularak kurumun resmî web sayfasında kamuoyu ile paylaşılmıştır (A.3.4.1). Bu yapı, süreçlerin standart, sistematik ve izlenebilir biçimde yürütülmesini sağlamaktadır.</w:t>
      </w:r>
    </w:p>
    <w:p w14:paraId="00200F12" w14:textId="3EE37C1C" w:rsidR="00AA119C" w:rsidRDefault="00AA119C" w:rsidP="00AA119C">
      <w:pPr>
        <w:pStyle w:val="NormalWeb"/>
      </w:pPr>
      <w:r w:rsidRPr="00B703E5">
        <w:sym w:font="Wingdings" w:char="F0E0"/>
      </w:r>
      <w:r>
        <w:t>Spor Bilimleri Fakültesinde kalite güvencesi ve akreditasyon çalışmaları kapsamında süreç yönetiminin etkinliğini artırmaya yönelik düzenli çalışmalar yürütülmektedir. Akreditasyon hazırlıkları, Birim İç Değerlendirme Raporu (BİDR), kalite komisyonu çalışmaları ve süreç iyileştirme faaliyetleri aracılığıyla süreçler düzenli olarak izlenmekte, değerlendirilmekte ve gerekli güncellemeler yapılmaktadır (A.3.4.2). Süreç yönetimi uygulamalarında akademik ve idari personel ile öğrenciler ve dış paydaşların görüş ve önerilerinden yararlanılmakta; paydaş geri bildirimleri süreçlerin geliştirilmesine katkı sağlamaktadır (A.3.4.3).</w:t>
      </w:r>
    </w:p>
    <w:p w14:paraId="39330416" w14:textId="37E8FA0B" w:rsidR="003977B3" w:rsidRPr="00B703E5" w:rsidRDefault="003977B3" w:rsidP="00AA119C">
      <w:pPr>
        <w:shd w:val="clear" w:color="auto" w:fill="FFFFFF" w:themeFill="background1"/>
        <w:spacing w:before="120" w:after="120" w:line="240" w:lineRule="auto"/>
        <w:jc w:val="both"/>
        <w:rPr>
          <w:rFonts w:ascii="Times New Roman" w:hAnsi="Times New Roman" w:cs="Times New Roman"/>
          <w:color w:val="002060"/>
          <w:sz w:val="28"/>
          <w:szCs w:val="26"/>
        </w:rPr>
      </w:pPr>
      <w:r w:rsidRPr="00B703E5">
        <w:rPr>
          <w:rFonts w:ascii="Times New Roman" w:hAnsi="Times New Roman" w:cs="Times New Roman"/>
          <w:b/>
          <w:i/>
          <w:iCs/>
          <w:color w:val="C00000"/>
          <w:sz w:val="24"/>
          <w:szCs w:val="26"/>
        </w:rPr>
        <w:t xml:space="preserve">Olgunluk Düzeyi: 4 </w:t>
      </w:r>
      <w:r w:rsidRPr="00B703E5">
        <w:rPr>
          <w:rFonts w:ascii="Times New Roman" w:hAnsi="Times New Roman" w:cs="Times New Roman"/>
          <w:sz w:val="24"/>
        </w:rPr>
        <w:t>Kurumun genelini kapsayan uygulamaların sonuçları izlenmekte ve ilgili paydaşların katılımıyla iyileştirilmektedir.</w:t>
      </w:r>
    </w:p>
    <w:p w14:paraId="31F3CE94" w14:textId="77777777" w:rsidR="00AD4DBB" w:rsidRPr="00B703E5" w:rsidRDefault="00AD4DBB" w:rsidP="00AD4DBB">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6170A673" w14:textId="010396D2" w:rsidR="00AA119C" w:rsidRDefault="0074357D" w:rsidP="005C4270">
      <w:pPr>
        <w:pStyle w:val="ListeParagraf"/>
        <w:numPr>
          <w:ilvl w:val="0"/>
          <w:numId w:val="2"/>
        </w:numPr>
        <w:shd w:val="clear" w:color="auto" w:fill="FFFFFF" w:themeFill="background1"/>
        <w:spacing w:before="120" w:after="120" w:line="240" w:lineRule="auto"/>
        <w:ind w:left="360"/>
        <w:jc w:val="both"/>
        <w:rPr>
          <w:rFonts w:ascii="Times New Roman" w:hAnsi="Times New Roman" w:cs="Times New Roman"/>
          <w:sz w:val="24"/>
        </w:rPr>
      </w:pPr>
      <w:r w:rsidRPr="00026F82">
        <w:rPr>
          <w:rFonts w:ascii="Times New Roman" w:hAnsi="Times New Roman" w:cs="Times New Roman"/>
          <w:sz w:val="24"/>
        </w:rPr>
        <w:t>A.3.4.1. Süreç</w:t>
      </w:r>
      <w:r w:rsidR="00AA119C" w:rsidRPr="00026F82">
        <w:rPr>
          <w:rFonts w:ascii="Times New Roman" w:hAnsi="Times New Roman" w:cs="Times New Roman"/>
          <w:sz w:val="24"/>
        </w:rPr>
        <w:t xml:space="preserve"> Yönetim Modeli Kapsamında Ders Dağılımına Yönelik İlke ve Yöntemler</w:t>
      </w:r>
    </w:p>
    <w:p w14:paraId="1777F89F" w14:textId="14B27749" w:rsidR="000B29F7" w:rsidRPr="00026F82" w:rsidRDefault="000B29F7" w:rsidP="005C4270">
      <w:pPr>
        <w:pStyle w:val="ListeParagraf"/>
        <w:numPr>
          <w:ilvl w:val="0"/>
          <w:numId w:val="2"/>
        </w:numPr>
        <w:shd w:val="clear" w:color="auto" w:fill="FFFFFF" w:themeFill="background1"/>
        <w:spacing w:before="120" w:after="120" w:line="240" w:lineRule="auto"/>
        <w:ind w:left="360"/>
        <w:jc w:val="both"/>
        <w:rPr>
          <w:rFonts w:ascii="Times New Roman" w:hAnsi="Times New Roman" w:cs="Times New Roman"/>
          <w:sz w:val="24"/>
        </w:rPr>
      </w:pPr>
      <w:r>
        <w:object w:dxaOrig="1542" w:dyaOrig="1000" w14:anchorId="5943AF8C">
          <v:shape id="_x0000_i1057" type="#_x0000_t75" style="width:77.25pt;height:50.25pt" o:ole="">
            <v:imagedata r:id="rId99" o:title=""/>
          </v:shape>
          <o:OLEObject Type="Embed" ProgID="Acrobat.Document.DC" ShapeID="_x0000_i1057" DrawAspect="Icon" ObjectID="_1844326172" r:id="rId100"/>
        </w:object>
      </w:r>
    </w:p>
    <w:p w14:paraId="35F094CA" w14:textId="051ACF17" w:rsidR="00AA119C" w:rsidRDefault="00AA119C" w:rsidP="00AA119C">
      <w:pPr>
        <w:shd w:val="clear" w:color="auto" w:fill="FFFFFF" w:themeFill="background1"/>
        <w:spacing w:before="120" w:after="120" w:line="240" w:lineRule="auto"/>
        <w:ind w:left="360"/>
        <w:jc w:val="both"/>
        <w:rPr>
          <w:rFonts w:ascii="Times New Roman" w:hAnsi="Times New Roman" w:cs="Times New Roman"/>
          <w:sz w:val="24"/>
        </w:rPr>
      </w:pPr>
      <w:r w:rsidRPr="00AA119C">
        <w:rPr>
          <w:rFonts w:ascii="Times New Roman" w:hAnsi="Times New Roman" w:cs="Times New Roman"/>
          <w:b/>
          <w:noProof/>
          <w:color w:val="8A0000"/>
          <w:sz w:val="28"/>
        </w:rPr>
        <w:drawing>
          <wp:inline distT="0" distB="0" distL="0" distR="0" wp14:anchorId="708748DE" wp14:editId="792E652F">
            <wp:extent cx="5759450" cy="3188473"/>
            <wp:effectExtent l="0" t="0" r="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2550" cy="3190189"/>
                    </a:xfrm>
                    <a:prstGeom prst="rect">
                      <a:avLst/>
                    </a:prstGeom>
                  </pic:spPr>
                </pic:pic>
              </a:graphicData>
            </a:graphic>
          </wp:inline>
        </w:drawing>
      </w:r>
    </w:p>
    <w:p w14:paraId="538A5E2D" w14:textId="77777777" w:rsidR="00AA119C" w:rsidRDefault="00AA119C" w:rsidP="00AA119C">
      <w:pPr>
        <w:shd w:val="clear" w:color="auto" w:fill="FFFFFF" w:themeFill="background1"/>
        <w:spacing w:before="120" w:after="120" w:line="240" w:lineRule="auto"/>
        <w:ind w:left="360"/>
        <w:jc w:val="both"/>
        <w:rPr>
          <w:rFonts w:ascii="Times New Roman" w:hAnsi="Times New Roman" w:cs="Times New Roman"/>
          <w:sz w:val="24"/>
        </w:rPr>
      </w:pPr>
    </w:p>
    <w:p w14:paraId="6929D70F" w14:textId="12BC0EA4" w:rsidR="00101290" w:rsidRPr="00AA119C" w:rsidRDefault="00AA119C" w:rsidP="00AA119C">
      <w:pPr>
        <w:shd w:val="clear" w:color="auto" w:fill="FFFFFF" w:themeFill="background1"/>
        <w:spacing w:before="120" w:after="120" w:line="240" w:lineRule="auto"/>
        <w:ind w:left="360"/>
        <w:jc w:val="both"/>
        <w:rPr>
          <w:rFonts w:ascii="Times New Roman" w:hAnsi="Times New Roman" w:cs="Times New Roman"/>
          <w:b/>
          <w:color w:val="8A0000"/>
          <w:sz w:val="28"/>
        </w:rPr>
      </w:pPr>
      <w:r w:rsidRPr="00AA119C">
        <w:rPr>
          <w:rFonts w:ascii="Times New Roman" w:hAnsi="Times New Roman" w:cs="Times New Roman"/>
          <w:sz w:val="24"/>
        </w:rPr>
        <w:t>A.3.4.2. UBYS Arıza Kayıt Sistemi ile Tesis ve Altyapı Hizmetlerinin İzlenmesi ve Süreç İyileştirme Uygulamalar</w:t>
      </w:r>
    </w:p>
    <w:p w14:paraId="152B8102" w14:textId="0927D9CE" w:rsidR="00AA119C" w:rsidRDefault="00D433E5" w:rsidP="00AA119C">
      <w:pPr>
        <w:pStyle w:val="ListeParagraf"/>
        <w:shd w:val="clear" w:color="auto" w:fill="FFFFFF" w:themeFill="background1"/>
        <w:spacing w:before="120" w:after="120" w:line="240" w:lineRule="auto"/>
        <w:jc w:val="both"/>
        <w:rPr>
          <w:rFonts w:ascii="Times New Roman" w:hAnsi="Times New Roman" w:cs="Times New Roman"/>
          <w:b/>
          <w:color w:val="8A0000"/>
          <w:sz w:val="28"/>
        </w:rPr>
      </w:pPr>
      <w:r>
        <w:object w:dxaOrig="1542" w:dyaOrig="1000" w14:anchorId="623AE9CA">
          <v:shape id="_x0000_i1058" type="#_x0000_t75" style="width:77.25pt;height:50.25pt" o:ole="">
            <v:imagedata r:id="rId102" o:title=""/>
          </v:shape>
          <o:OLEObject Type="Embed" ProgID="Acrobat.Document.DC" ShapeID="_x0000_i1058" DrawAspect="Icon" ObjectID="_1844326173" r:id="rId103"/>
        </w:object>
      </w:r>
    </w:p>
    <w:p w14:paraId="2C506D73" w14:textId="0442EEFF" w:rsidR="00AA119C" w:rsidRDefault="00AA119C" w:rsidP="00AA119C">
      <w:pPr>
        <w:pStyle w:val="ListeParagraf"/>
        <w:shd w:val="clear" w:color="auto" w:fill="FFFFFF" w:themeFill="background1"/>
        <w:spacing w:before="120" w:after="120" w:line="240" w:lineRule="auto"/>
        <w:jc w:val="both"/>
        <w:rPr>
          <w:rFonts w:ascii="Times New Roman" w:hAnsi="Times New Roman" w:cs="Times New Roman"/>
          <w:b/>
          <w:color w:val="8A0000"/>
          <w:sz w:val="28"/>
        </w:rPr>
      </w:pPr>
    </w:p>
    <w:p w14:paraId="16D7710D" w14:textId="4A7025A4" w:rsidR="00AA119C" w:rsidRPr="00D433E5" w:rsidRDefault="00026F82" w:rsidP="00AA119C">
      <w:pPr>
        <w:pStyle w:val="ListeParagraf"/>
        <w:shd w:val="clear" w:color="auto" w:fill="FFFFFF" w:themeFill="background1"/>
        <w:spacing w:before="120" w:after="120" w:line="240" w:lineRule="auto"/>
        <w:jc w:val="both"/>
        <w:rPr>
          <w:rFonts w:ascii="Times New Roman" w:hAnsi="Times New Roman" w:cs="Times New Roman"/>
          <w:sz w:val="24"/>
          <w:szCs w:val="24"/>
        </w:rPr>
      </w:pPr>
      <w:r w:rsidRPr="00D433E5">
        <w:rPr>
          <w:rFonts w:ascii="Times New Roman" w:hAnsi="Times New Roman" w:cs="Times New Roman"/>
          <w:sz w:val="24"/>
          <w:szCs w:val="24"/>
        </w:rPr>
        <w:t>A.3.4.3. Süreç Yönetimi ve Akreditasyon Çalışmalarına İlişkin Bilgilendirme Toplantısı</w:t>
      </w:r>
    </w:p>
    <w:p w14:paraId="5710B5E3" w14:textId="4E594FF2" w:rsidR="00AA119C" w:rsidRDefault="00D433E5" w:rsidP="00AA119C">
      <w:pPr>
        <w:pStyle w:val="ListeParagraf"/>
        <w:shd w:val="clear" w:color="auto" w:fill="FFFFFF" w:themeFill="background1"/>
        <w:spacing w:before="120" w:after="120" w:line="240" w:lineRule="auto"/>
        <w:jc w:val="both"/>
        <w:rPr>
          <w:rFonts w:ascii="Times New Roman" w:hAnsi="Times New Roman" w:cs="Times New Roman"/>
          <w:b/>
          <w:color w:val="8A0000"/>
          <w:sz w:val="28"/>
        </w:rPr>
      </w:pPr>
      <w:r>
        <w:object w:dxaOrig="1542" w:dyaOrig="1000" w14:anchorId="71FE92F9">
          <v:shape id="_x0000_i1059" type="#_x0000_t75" style="width:77.25pt;height:50.25pt" o:ole="">
            <v:imagedata r:id="rId104" o:title=""/>
          </v:shape>
          <o:OLEObject Type="Embed" ProgID="Acrobat.Document.DC" ShapeID="_x0000_i1059" DrawAspect="Icon" ObjectID="_1844326174" r:id="rId105"/>
        </w:object>
      </w:r>
    </w:p>
    <w:p w14:paraId="5DCF62AB" w14:textId="3D52D8C5" w:rsidR="00AA119C" w:rsidRDefault="00AA119C" w:rsidP="00AA119C">
      <w:pPr>
        <w:pStyle w:val="ListeParagraf"/>
        <w:shd w:val="clear" w:color="auto" w:fill="FFFFFF" w:themeFill="background1"/>
        <w:spacing w:before="120" w:after="120" w:line="240" w:lineRule="auto"/>
        <w:jc w:val="both"/>
        <w:rPr>
          <w:rFonts w:ascii="Times New Roman" w:hAnsi="Times New Roman" w:cs="Times New Roman"/>
          <w:b/>
          <w:color w:val="8A0000"/>
          <w:sz w:val="28"/>
        </w:rPr>
      </w:pPr>
    </w:p>
    <w:p w14:paraId="2E52C486" w14:textId="20D01A7B" w:rsidR="00AA119C" w:rsidRDefault="00026F82" w:rsidP="00AA119C">
      <w:pPr>
        <w:pStyle w:val="ListeParagraf"/>
        <w:shd w:val="clear" w:color="auto" w:fill="FFFFFF" w:themeFill="background1"/>
        <w:spacing w:before="120" w:after="120" w:line="240" w:lineRule="auto"/>
        <w:jc w:val="both"/>
      </w:pPr>
      <w:r>
        <w:t>A.3.4.4. BİDR Klasör Kılavuzu ve Kanıt Yönetim Sisteminin Uygulanmasına İlişkin Yazı</w:t>
      </w:r>
    </w:p>
    <w:p w14:paraId="6A949428" w14:textId="3EA1786E" w:rsidR="00026F82" w:rsidRPr="00B703E5" w:rsidRDefault="00A246EC" w:rsidP="00AA119C">
      <w:pPr>
        <w:pStyle w:val="ListeParagraf"/>
        <w:shd w:val="clear" w:color="auto" w:fill="FFFFFF" w:themeFill="background1"/>
        <w:spacing w:before="120" w:after="120" w:line="240" w:lineRule="auto"/>
        <w:jc w:val="both"/>
        <w:rPr>
          <w:rFonts w:ascii="Times New Roman" w:hAnsi="Times New Roman" w:cs="Times New Roman"/>
          <w:b/>
          <w:color w:val="8A0000"/>
          <w:sz w:val="28"/>
        </w:rPr>
      </w:pPr>
      <w:r>
        <w:object w:dxaOrig="1542" w:dyaOrig="1000" w14:anchorId="206610C7">
          <v:shape id="_x0000_i1060" type="#_x0000_t75" style="width:77.25pt;height:50.25pt" o:ole="">
            <v:imagedata r:id="rId106" o:title=""/>
          </v:shape>
          <o:OLEObject Type="Embed" ProgID="Acrobat.Document.DC" ShapeID="_x0000_i1060" DrawAspect="Icon" ObjectID="_1844326175" r:id="rId107"/>
        </w:object>
      </w:r>
    </w:p>
    <w:p w14:paraId="2E81D701" w14:textId="649CA9C5"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A.4. Paydaş Katılımı</w:t>
      </w:r>
    </w:p>
    <w:p w14:paraId="0B6B10CA" w14:textId="55A2E1E3" w:rsidR="00101290" w:rsidRPr="00B703E5" w:rsidRDefault="00692273" w:rsidP="0069227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r w:rsidRPr="00B703E5">
        <w:rPr>
          <w:rFonts w:ascii="Times New Roman" w:hAnsi="Times New Roman" w:cs="Times New Roman"/>
          <w:sz w:val="24"/>
        </w:rPr>
        <w:t xml:space="preserve"> </w:t>
      </w:r>
    </w:p>
    <w:p w14:paraId="406EE2A2" w14:textId="1DB90992" w:rsidR="00101290" w:rsidRPr="00B703E5" w:rsidRDefault="00101290" w:rsidP="00101290">
      <w:pPr>
        <w:autoSpaceDE w:val="0"/>
        <w:autoSpaceDN w:val="0"/>
        <w:adjustRightInd w:val="0"/>
        <w:spacing w:after="0" w:line="240" w:lineRule="auto"/>
        <w:jc w:val="both"/>
        <w:rPr>
          <w:rFonts w:ascii="Times New Roman" w:eastAsia="Calibri" w:hAnsi="Times New Roman" w:cs="Times New Roman"/>
          <w:color w:val="000000"/>
          <w:sz w:val="23"/>
          <w:szCs w:val="23"/>
        </w:rPr>
      </w:pPr>
      <w:r w:rsidRPr="00B703E5">
        <w:rPr>
          <w:rFonts w:ascii="Times New Roman" w:eastAsia="Calibri" w:hAnsi="Times New Roman" w:cs="Times New Roman"/>
          <w:color w:val="000000"/>
          <w:sz w:val="24"/>
          <w:szCs w:val="24"/>
        </w:rPr>
        <w:t>Birim, iç ve dış paydaşlarının stratejik kararlara ve süreçlere katılımını sağlamak üzere geri bildirimlerini almak, yanıtlamak ve kararlarında kullanmak için gerekli sistemleri oluşturmalı ve yönetmelidir.</w:t>
      </w:r>
      <w:r w:rsidRPr="00B703E5">
        <w:rPr>
          <w:rFonts w:ascii="Times New Roman" w:eastAsia="Calibri" w:hAnsi="Times New Roman" w:cs="Times New Roman"/>
          <w:color w:val="000000"/>
          <w:sz w:val="24"/>
          <w:szCs w:val="24"/>
        </w:rPr>
        <w:cr/>
        <w:t xml:space="preserve">Bu kısımda birimin “Paydaş Katılımı” ölçütünde 2025 yılı çalışmaları raporlanmalıdır. Raporlama yapılırken belirtilen çalışmalar kanıtlarla ilişkilendirilecek şekilde yazılmalıdır. Kanıtı sunulamayacak çalışmalardan bahsedilmemesi gerekmektedir.  </w:t>
      </w:r>
    </w:p>
    <w:p w14:paraId="21CE75DB" w14:textId="3F62721C"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A.4.1. İç ve dış paydaş katılımı</w:t>
      </w:r>
    </w:p>
    <w:p w14:paraId="716A40D7" w14:textId="77777777" w:rsidR="00101290" w:rsidRPr="00B703E5" w:rsidRDefault="00692273" w:rsidP="00692273">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p>
    <w:p w14:paraId="6497FB2D" w14:textId="2A0202BD" w:rsidR="00692273" w:rsidRPr="00B703E5" w:rsidRDefault="00692273" w:rsidP="0069227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İç ve dış paydaşların karar alma, yönetişim ve iyileştirme süreçlerine katılım mekanizmaları tanımlanmıştır. Gerçekleşen katılımın etkinliği, kurumsallığı ve sürekliliği irdelenmektedir. Uygulama örnekleri, iç kalite güvencesi sisteminde özellikle öğrenci ve dış paydaş katılımı ve etkinliği mevcuttur. Sonuçlar değerlendirilmekte ve bağlı iyileştirmeler gerçekleştirilmektedir.</w:t>
      </w:r>
    </w:p>
    <w:p w14:paraId="6614DDF0" w14:textId="0D1D0A1B" w:rsidR="00692273" w:rsidRPr="00B703E5" w:rsidRDefault="00692273" w:rsidP="0069227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2716ADDE" w14:textId="77777777" w:rsidR="00A033B7" w:rsidRPr="00A033B7" w:rsidRDefault="00692273" w:rsidP="00A033B7">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3977B3" w:rsidRPr="00B703E5">
        <w:rPr>
          <w:rFonts w:ascii="Times New Roman" w:hAnsi="Times New Roman" w:cs="Times New Roman"/>
          <w:sz w:val="24"/>
        </w:rPr>
        <w:t xml:space="preserve"> </w:t>
      </w:r>
      <w:r w:rsidR="00A033B7" w:rsidRPr="00A033B7">
        <w:rPr>
          <w:rFonts w:ascii="Times New Roman" w:hAnsi="Times New Roman" w:cs="Times New Roman"/>
          <w:sz w:val="24"/>
        </w:rPr>
        <w:t>**Spor Bilimleri Fakültesinde iç ve dış paydaşların belirlenmesi, önceliklendirilmesi ve kalite süreçlerine katılımı**, Ardahan Üniversitesi kalite güvence sistemi doğrultusunda yürütülmektedir. Fakültenin iç ve dış paydaşları belirlenmiş; eğitim-öğretim, araştırma-geliştirme, toplumsal katkı ve yönetim süreçlerinde paydaşların katkı sağlayacağı alanlar tanımlanmıştır (A.4.1.1).</w:t>
      </w:r>
    </w:p>
    <w:p w14:paraId="68B84E38" w14:textId="51ED09D6" w:rsidR="00B557D2" w:rsidRPr="00B703E5" w:rsidRDefault="00A033B7" w:rsidP="00A033B7">
      <w:pPr>
        <w:shd w:val="clear" w:color="auto" w:fill="FFFFFF" w:themeFill="background1"/>
        <w:spacing w:before="120" w:after="120" w:line="240" w:lineRule="auto"/>
        <w:jc w:val="both"/>
        <w:rPr>
          <w:rFonts w:ascii="Times New Roman" w:hAnsi="Times New Roman" w:cs="Times New Roman"/>
          <w:sz w:val="24"/>
        </w:rPr>
      </w:pPr>
      <w:r w:rsidRPr="00A033B7">
        <w:rPr>
          <w:rFonts w:ascii="Times New Roman" w:hAnsi="Times New Roman" w:cs="Times New Roman"/>
          <w:sz w:val="24"/>
        </w:rPr>
        <w:t xml:space="preserve">Paydaş görüşleri; öğrenci, akademik personel ve idari personele yönelik memnuniyet anketleri, dış paydaş anketleri, danışma kurulu toplantıları, odak grup görüşmeleri, toplantılar ve çeşitli geri bildirim mekanizmaları aracılığıyla düzenli olarak toplanmaktadır (A.4.1.2). Elde edilen görüş ve öneriler kalite komisyonu, fakülte kurulu ve ilgili komisyonlarda değerlendirilerek karar alma süreçlerine yansıtılmakta ve iyileştirme çalışmalarında kullanılmaktadır (A.4.1.3). Paydaş katılım mekanizmalarının etkinliği Birim İç Değerlendirme Raporu (BİDR), kalite </w:t>
      </w:r>
      <w:r w:rsidRPr="00A033B7">
        <w:rPr>
          <w:rFonts w:ascii="Times New Roman" w:hAnsi="Times New Roman" w:cs="Times New Roman"/>
          <w:sz w:val="24"/>
        </w:rPr>
        <w:lastRenderedPageBreak/>
        <w:t>komisyonu çalışmaları ve memnuniyet analizleri aracılığıyla izlenmekte; elde edilen sonuçlar doğrultusunda gerekli iyileştirmeler gerçekleştirilmektedir (A.4.1.4).</w:t>
      </w:r>
    </w:p>
    <w:p w14:paraId="1373BE69" w14:textId="6EA91C87" w:rsidR="00B76CDF" w:rsidRPr="00B703E5" w:rsidRDefault="00B76CDF" w:rsidP="00B76CDF">
      <w:pPr>
        <w:shd w:val="clear" w:color="auto" w:fill="FFFFFF" w:themeFill="background1"/>
        <w:spacing w:before="120" w:after="120" w:line="240" w:lineRule="auto"/>
        <w:jc w:val="both"/>
        <w:rPr>
          <w:rFonts w:ascii="Times New Roman" w:hAnsi="Times New Roman" w:cs="Times New Roman"/>
          <w:color w:val="002060"/>
          <w:sz w:val="28"/>
          <w:szCs w:val="26"/>
        </w:rPr>
      </w:pPr>
      <w:r w:rsidRPr="00B703E5">
        <w:rPr>
          <w:rFonts w:ascii="Times New Roman" w:hAnsi="Times New Roman" w:cs="Times New Roman"/>
          <w:b/>
          <w:i/>
          <w:iCs/>
          <w:color w:val="C00000"/>
          <w:sz w:val="24"/>
          <w:szCs w:val="26"/>
        </w:rPr>
        <w:t xml:space="preserve">Olgunluk Düzeyi: 4 </w:t>
      </w:r>
      <w:r w:rsidRPr="00B703E5">
        <w:rPr>
          <w:rFonts w:ascii="Times New Roman" w:hAnsi="Times New Roman" w:cs="Times New Roman"/>
          <w:sz w:val="24"/>
        </w:rPr>
        <w:t>Kurumun genelini kapsayan uygulamaların sonuçları izlenmekte ve ilgili paydaşların katılımıyla iyileştirilmektedir.</w:t>
      </w:r>
    </w:p>
    <w:p w14:paraId="6B4ED4AA" w14:textId="3ED34B87" w:rsidR="00B76CDF" w:rsidRPr="00B703E5" w:rsidRDefault="00B76CDF" w:rsidP="00B76CDF">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A080274" w14:textId="71F72DBA" w:rsidR="00F0159F" w:rsidRPr="00B703E5" w:rsidRDefault="00B76CDF" w:rsidP="00A033B7">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w:t>
      </w:r>
      <w:r w:rsidR="00DE273F" w:rsidRPr="00B703E5">
        <w:rPr>
          <w:rFonts w:ascii="Times New Roman" w:hAnsi="Times New Roman" w:cs="Times New Roman"/>
          <w:sz w:val="24"/>
        </w:rPr>
        <w:t>4</w:t>
      </w:r>
      <w:r w:rsidRPr="00B703E5">
        <w:rPr>
          <w:rFonts w:ascii="Times New Roman" w:hAnsi="Times New Roman" w:cs="Times New Roman"/>
          <w:sz w:val="24"/>
        </w:rPr>
        <w:t>.1.</w:t>
      </w:r>
      <w:r w:rsidR="00DE273F" w:rsidRPr="00B703E5">
        <w:rPr>
          <w:rFonts w:ascii="Times New Roman" w:hAnsi="Times New Roman" w:cs="Times New Roman"/>
          <w:sz w:val="24"/>
        </w:rPr>
        <w:t xml:space="preserve">1. </w:t>
      </w:r>
      <w:r w:rsidR="00A033B7" w:rsidRPr="00A033B7">
        <w:rPr>
          <w:rFonts w:ascii="Times New Roman" w:hAnsi="Times New Roman" w:cs="Times New Roman"/>
          <w:sz w:val="24"/>
        </w:rPr>
        <w:t>İç ve Dış Paydaşların Belirlenmesi ve Sınıflandırılması</w:t>
      </w:r>
    </w:p>
    <w:p w14:paraId="4D9F243B" w14:textId="64E97E06" w:rsidR="00101290" w:rsidRDefault="00B557D2"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noProof/>
          <w:sz w:val="24"/>
          <w:lang w:eastAsia="tr-TR"/>
        </w:rPr>
        <w:drawing>
          <wp:inline distT="0" distB="0" distL="0" distR="0" wp14:anchorId="407688FE" wp14:editId="063799FC">
            <wp:extent cx="5759450" cy="3848100"/>
            <wp:effectExtent l="0" t="0" r="0" b="0"/>
            <wp:docPr id="11" name="Resim 11" descr="metin, ekran görüntüsü, sayı, numara,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metin, ekran görüntüsü, sayı, numara, doküman, belge içeren bir resim&#10;&#10;Açıklama otomatik olarak oluşturuldu"/>
                    <pic:cNvPicPr/>
                  </pic:nvPicPr>
                  <pic:blipFill>
                    <a:blip r:embed="rId108"/>
                    <a:stretch>
                      <a:fillRect/>
                    </a:stretch>
                  </pic:blipFill>
                  <pic:spPr>
                    <a:xfrm>
                      <a:off x="0" y="0"/>
                      <a:ext cx="5759450" cy="3848100"/>
                    </a:xfrm>
                    <a:prstGeom prst="rect">
                      <a:avLst/>
                    </a:prstGeom>
                  </pic:spPr>
                </pic:pic>
              </a:graphicData>
            </a:graphic>
          </wp:inline>
        </w:drawing>
      </w:r>
    </w:p>
    <w:p w14:paraId="6C9497B3" w14:textId="0D7E8AE3" w:rsidR="000D5022" w:rsidRDefault="000D5022" w:rsidP="00795B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4AA2D020" w14:textId="5BF99BF0" w:rsidR="000D5022" w:rsidRPr="00A033B7" w:rsidRDefault="00A033B7" w:rsidP="00795BC9">
      <w:pPr>
        <w:shd w:val="clear" w:color="auto" w:fill="FFFFFF" w:themeFill="background1"/>
        <w:spacing w:before="120" w:after="120" w:line="360" w:lineRule="auto"/>
        <w:jc w:val="both"/>
        <w:rPr>
          <w:rFonts w:ascii="Times New Roman" w:hAnsi="Times New Roman" w:cs="Times New Roman"/>
          <w:sz w:val="24"/>
          <w:szCs w:val="24"/>
        </w:rPr>
      </w:pPr>
      <w:r w:rsidRPr="00A033B7">
        <w:rPr>
          <w:rFonts w:ascii="Times New Roman" w:hAnsi="Times New Roman" w:cs="Times New Roman"/>
          <w:sz w:val="24"/>
          <w:szCs w:val="24"/>
        </w:rPr>
        <w:t>A.4.1.2. İç ve Dış Paydaş Görüşlerinin Alınmasına Yönelik Memnuniyet ve Mezuniyet Anketi</w:t>
      </w:r>
    </w:p>
    <w:p w14:paraId="33AA652B" w14:textId="27C1DB26" w:rsidR="00D7592B" w:rsidRDefault="00D433E5"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1440B421">
          <v:shape id="_x0000_i1061" type="#_x0000_t75" style="width:77.25pt;height:50.25pt" o:ole="">
            <v:imagedata r:id="rId109" o:title=""/>
          </v:shape>
          <o:OLEObject Type="Embed" ProgID="Acrobat.Document.DC" ShapeID="_x0000_i1061" DrawAspect="Icon" ObjectID="_1844326176" r:id="rId110"/>
        </w:object>
      </w:r>
    </w:p>
    <w:p w14:paraId="3C369848" w14:textId="23142807" w:rsidR="00D7592B" w:rsidRDefault="00D7592B" w:rsidP="00795BC9">
      <w:pPr>
        <w:shd w:val="clear" w:color="auto" w:fill="FFFFFF" w:themeFill="background1"/>
        <w:spacing w:before="120" w:after="120" w:line="360" w:lineRule="auto"/>
        <w:jc w:val="both"/>
      </w:pPr>
      <w:r>
        <w:t>A.4.1.</w:t>
      </w:r>
      <w:r w:rsidR="00A246EC">
        <w:t>3</w:t>
      </w:r>
      <w:r>
        <w:t>. İç Paydaş (Akademik ve İdari Personel) Memnuniyet Anketi</w:t>
      </w:r>
    </w:p>
    <w:p w14:paraId="6997216C" w14:textId="2D9D5C12" w:rsidR="00A033B7" w:rsidRDefault="00D433E5" w:rsidP="00795BC9">
      <w:pPr>
        <w:shd w:val="clear" w:color="auto" w:fill="FFFFFF" w:themeFill="background1"/>
        <w:spacing w:before="120" w:after="120" w:line="360" w:lineRule="auto"/>
        <w:jc w:val="both"/>
        <w:rPr>
          <w:rFonts w:ascii="Times New Roman" w:hAnsi="Times New Roman" w:cs="Times New Roman"/>
          <w:color w:val="002060"/>
          <w:sz w:val="24"/>
          <w:szCs w:val="24"/>
        </w:rPr>
      </w:pPr>
      <w:r>
        <w:object w:dxaOrig="1542" w:dyaOrig="1000" w14:anchorId="1FF0D290">
          <v:shape id="_x0000_i1062" type="#_x0000_t75" style="width:77.25pt;height:50.25pt" o:ole="">
            <v:imagedata r:id="rId111" o:title=""/>
          </v:shape>
          <o:OLEObject Type="Embed" ProgID="Acrobat.Document.DC" ShapeID="_x0000_i1062" DrawAspect="Icon" ObjectID="_1844326177" r:id="rId112"/>
        </w:object>
      </w:r>
    </w:p>
    <w:p w14:paraId="6EA240AC" w14:textId="422088DD" w:rsidR="00D7592B" w:rsidRPr="00D7592B" w:rsidRDefault="00D7592B" w:rsidP="00D7592B">
      <w:pPr>
        <w:shd w:val="clear" w:color="auto" w:fill="FFFFFF" w:themeFill="background1"/>
        <w:spacing w:before="120" w:after="120" w:line="360" w:lineRule="auto"/>
        <w:jc w:val="both"/>
        <w:rPr>
          <w:rFonts w:ascii="Times New Roman" w:hAnsi="Times New Roman" w:cs="Times New Roman"/>
          <w:sz w:val="24"/>
          <w:szCs w:val="24"/>
        </w:rPr>
      </w:pPr>
      <w:r w:rsidRPr="00D7592B">
        <w:rPr>
          <w:rFonts w:ascii="Times New Roman" w:hAnsi="Times New Roman" w:cs="Times New Roman"/>
          <w:sz w:val="24"/>
          <w:szCs w:val="24"/>
        </w:rPr>
        <w:t>A.4.1.</w:t>
      </w:r>
      <w:r w:rsidR="00A246EC">
        <w:rPr>
          <w:rFonts w:ascii="Times New Roman" w:hAnsi="Times New Roman" w:cs="Times New Roman"/>
          <w:sz w:val="24"/>
          <w:szCs w:val="24"/>
        </w:rPr>
        <w:t>4</w:t>
      </w:r>
      <w:r w:rsidRPr="00D7592B">
        <w:rPr>
          <w:rFonts w:ascii="Times New Roman" w:hAnsi="Times New Roman" w:cs="Times New Roman"/>
          <w:sz w:val="24"/>
          <w:szCs w:val="24"/>
        </w:rPr>
        <w:t>. Dış Paydaş Görüşlerinin Alınmasına Yönelik Anket Uygulaması</w:t>
      </w:r>
    </w:p>
    <w:p w14:paraId="3BFAA65D" w14:textId="52CF5BDD" w:rsidR="00A033B7" w:rsidRDefault="00D433E5" w:rsidP="00795BC9">
      <w:pPr>
        <w:shd w:val="clear" w:color="auto" w:fill="FFFFFF" w:themeFill="background1"/>
        <w:spacing w:before="120" w:after="120" w:line="360" w:lineRule="auto"/>
        <w:jc w:val="both"/>
        <w:rPr>
          <w:rFonts w:ascii="Times New Roman" w:hAnsi="Times New Roman" w:cs="Times New Roman"/>
          <w:color w:val="002060"/>
          <w:sz w:val="24"/>
          <w:szCs w:val="24"/>
        </w:rPr>
      </w:pPr>
      <w:r>
        <w:object w:dxaOrig="1542" w:dyaOrig="1000" w14:anchorId="2360C76D">
          <v:shape id="_x0000_i1063" type="#_x0000_t75" style="width:77.25pt;height:50.25pt" o:ole="">
            <v:imagedata r:id="rId113" o:title=""/>
          </v:shape>
          <o:OLEObject Type="Embed" ProgID="Acrobat.Document.DC" ShapeID="_x0000_i1063" DrawAspect="Icon" ObjectID="_1844326178" r:id="rId114"/>
        </w:object>
      </w:r>
    </w:p>
    <w:p w14:paraId="72FDE8E6" w14:textId="333757F0" w:rsidR="00D7592B" w:rsidRPr="00D7592B" w:rsidRDefault="00D7592B" w:rsidP="00795BC9">
      <w:pPr>
        <w:shd w:val="clear" w:color="auto" w:fill="FFFFFF" w:themeFill="background1"/>
        <w:spacing w:before="120" w:after="120" w:line="360" w:lineRule="auto"/>
        <w:jc w:val="both"/>
        <w:rPr>
          <w:rFonts w:ascii="Times New Roman" w:hAnsi="Times New Roman" w:cs="Times New Roman"/>
          <w:sz w:val="24"/>
          <w:szCs w:val="24"/>
        </w:rPr>
      </w:pPr>
      <w:r w:rsidRPr="00D7592B">
        <w:rPr>
          <w:rFonts w:ascii="Times New Roman" w:hAnsi="Times New Roman" w:cs="Times New Roman"/>
          <w:sz w:val="24"/>
          <w:szCs w:val="24"/>
        </w:rPr>
        <w:t>A.4.1.</w:t>
      </w:r>
      <w:r w:rsidR="00A246EC">
        <w:rPr>
          <w:rFonts w:ascii="Times New Roman" w:hAnsi="Times New Roman" w:cs="Times New Roman"/>
          <w:sz w:val="24"/>
          <w:szCs w:val="24"/>
        </w:rPr>
        <w:t>5</w:t>
      </w:r>
      <w:r w:rsidRPr="00D7592B">
        <w:rPr>
          <w:rFonts w:ascii="Times New Roman" w:hAnsi="Times New Roman" w:cs="Times New Roman"/>
          <w:sz w:val="24"/>
          <w:szCs w:val="24"/>
        </w:rPr>
        <w:t>. Öğrenci ve Mezun Geri Bildirimlerinin Alınmasına Yönelik Anket Uygulaması</w:t>
      </w:r>
    </w:p>
    <w:p w14:paraId="449D423F" w14:textId="5AAC418A" w:rsidR="00A033B7" w:rsidRDefault="00D433E5" w:rsidP="00795BC9">
      <w:pPr>
        <w:shd w:val="clear" w:color="auto" w:fill="FFFFFF" w:themeFill="background1"/>
        <w:spacing w:before="120" w:after="120" w:line="360" w:lineRule="auto"/>
        <w:jc w:val="both"/>
        <w:rPr>
          <w:rFonts w:ascii="Times New Roman" w:hAnsi="Times New Roman" w:cs="Times New Roman"/>
          <w:color w:val="002060"/>
          <w:sz w:val="24"/>
          <w:szCs w:val="24"/>
        </w:rPr>
      </w:pPr>
      <w:r>
        <w:object w:dxaOrig="1542" w:dyaOrig="1000" w14:anchorId="0E0D0A17">
          <v:shape id="_x0000_i1064" type="#_x0000_t75" style="width:77.25pt;height:50.25pt" o:ole="">
            <v:imagedata r:id="rId115" o:title=""/>
          </v:shape>
          <o:OLEObject Type="Embed" ProgID="Acrobat.Document.DC" ShapeID="_x0000_i1064" DrawAspect="Icon" ObjectID="_1844326179" r:id="rId116"/>
        </w:object>
      </w:r>
    </w:p>
    <w:p w14:paraId="7D4E0E1D" w14:textId="362A9275" w:rsidR="00A033B7" w:rsidRPr="00A033B7" w:rsidRDefault="00A033B7" w:rsidP="00795BC9">
      <w:pPr>
        <w:shd w:val="clear" w:color="auto" w:fill="FFFFFF" w:themeFill="background1"/>
        <w:spacing w:before="120" w:after="120" w:line="360" w:lineRule="auto"/>
        <w:jc w:val="both"/>
        <w:rPr>
          <w:rFonts w:ascii="Times New Roman" w:hAnsi="Times New Roman" w:cs="Times New Roman"/>
          <w:sz w:val="24"/>
          <w:szCs w:val="24"/>
        </w:rPr>
      </w:pPr>
      <w:r w:rsidRPr="00A033B7">
        <w:rPr>
          <w:rFonts w:ascii="Times New Roman" w:hAnsi="Times New Roman" w:cs="Times New Roman"/>
          <w:sz w:val="24"/>
          <w:szCs w:val="24"/>
        </w:rPr>
        <w:t>A.4.1.</w:t>
      </w:r>
      <w:r w:rsidR="00A246EC">
        <w:rPr>
          <w:rFonts w:ascii="Times New Roman" w:hAnsi="Times New Roman" w:cs="Times New Roman"/>
          <w:sz w:val="24"/>
          <w:szCs w:val="24"/>
        </w:rPr>
        <w:t>6</w:t>
      </w:r>
      <w:r w:rsidRPr="00A033B7">
        <w:rPr>
          <w:rFonts w:ascii="Times New Roman" w:hAnsi="Times New Roman" w:cs="Times New Roman"/>
          <w:sz w:val="24"/>
          <w:szCs w:val="24"/>
        </w:rPr>
        <w:t>. Türkiye Kızılayı ile Dış Paydaş İş Birliğine İlişkin Resmî Yazı</w:t>
      </w:r>
    </w:p>
    <w:p w14:paraId="17F658FA" w14:textId="009CAF4F" w:rsidR="00546D92" w:rsidRDefault="0018481E" w:rsidP="00546D92">
      <w:pPr>
        <w:pStyle w:val="NormalWeb"/>
      </w:pPr>
      <w:r>
        <w:object w:dxaOrig="1542" w:dyaOrig="1000" w14:anchorId="41C79F0D">
          <v:shape id="_x0000_i1065" type="#_x0000_t75" style="width:77.25pt;height:50.25pt" o:ole="">
            <v:imagedata r:id="rId117" o:title=""/>
          </v:shape>
          <o:OLEObject Type="Embed" ProgID="Acrobat.Document.DC" ShapeID="_x0000_i1065" DrawAspect="Icon" ObjectID="_1844326180" r:id="rId118"/>
        </w:object>
      </w:r>
      <w:r w:rsidR="00D829A1" w:rsidRPr="00D829A1">
        <w:t xml:space="preserve"> </w:t>
      </w:r>
    </w:p>
    <w:p w14:paraId="51BA53A2" w14:textId="584B5BA5" w:rsidR="00D829A1" w:rsidRDefault="00D829A1" w:rsidP="00546D92">
      <w:pPr>
        <w:pStyle w:val="NormalWeb"/>
      </w:pPr>
      <w:r>
        <w:t>A.4.1.</w:t>
      </w:r>
      <w:r w:rsidR="00A246EC">
        <w:t>7</w:t>
      </w:r>
      <w:r>
        <w:t>. İç ve Dış Paydaş Katılımı</w:t>
      </w:r>
    </w:p>
    <w:p w14:paraId="5F806D3D" w14:textId="7AC3EBA9" w:rsidR="00D829A1" w:rsidRDefault="00D829A1" w:rsidP="00546D92">
      <w:pPr>
        <w:pStyle w:val="NormalWeb"/>
      </w:pPr>
      <w:r>
        <w:object w:dxaOrig="1542" w:dyaOrig="1000" w14:anchorId="07003601">
          <v:shape id="_x0000_i1066" type="#_x0000_t75" style="width:77.25pt;height:50.25pt" o:ole="">
            <v:imagedata r:id="rId119" o:title=""/>
          </v:shape>
          <o:OLEObject Type="Embed" ProgID="Acrobat.Document.DC" ShapeID="_x0000_i1066" DrawAspect="Icon" ObjectID="_1844326181" r:id="rId120"/>
        </w:object>
      </w:r>
      <w:r w:rsidRPr="00D829A1">
        <w:t xml:space="preserve"> </w:t>
      </w:r>
      <w:r>
        <w:object w:dxaOrig="1542" w:dyaOrig="1000" w14:anchorId="0BC9C757">
          <v:shape id="_x0000_i1067" type="#_x0000_t75" style="width:77.25pt;height:50.25pt" o:ole="">
            <v:imagedata r:id="rId121" o:title=""/>
          </v:shape>
          <o:OLEObject Type="Embed" ProgID="Acrobat.Document.DC" ShapeID="_x0000_i1067" DrawAspect="Icon" ObjectID="_1844326182" r:id="rId122"/>
        </w:object>
      </w:r>
    </w:p>
    <w:p w14:paraId="5E10AE73" w14:textId="464AD415" w:rsidR="00101290" w:rsidRPr="00B703E5" w:rsidRDefault="00790FBF" w:rsidP="009765AD">
      <w:pPr>
        <w:shd w:val="clear" w:color="auto" w:fill="FFFFFF" w:themeFill="background1"/>
        <w:spacing w:after="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A.4.2. </w:t>
      </w:r>
      <w:r w:rsidR="0038060E">
        <w:rPr>
          <w:rFonts w:ascii="Times New Roman" w:hAnsi="Times New Roman" w:cs="Times New Roman"/>
          <w:b/>
          <w:color w:val="002060"/>
          <w:sz w:val="24"/>
          <w:szCs w:val="24"/>
        </w:rPr>
        <w:t>Öğrenci Geri Bildirimleri</w:t>
      </w:r>
    </w:p>
    <w:p w14:paraId="43C6C8B4" w14:textId="77777777" w:rsidR="001D24B5" w:rsidRPr="00B703E5" w:rsidRDefault="001D24B5" w:rsidP="009765AD">
      <w:pPr>
        <w:shd w:val="clear" w:color="auto" w:fill="FFFFFF" w:themeFill="background1"/>
        <w:spacing w:after="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p>
    <w:p w14:paraId="176DC74C" w14:textId="77777777" w:rsidR="0038060E" w:rsidRPr="0038060E" w:rsidRDefault="0038060E" w:rsidP="009765AD">
      <w:pPr>
        <w:shd w:val="clear" w:color="auto" w:fill="FFFFFF" w:themeFill="background1"/>
        <w:spacing w:after="0" w:line="240" w:lineRule="auto"/>
        <w:jc w:val="both"/>
        <w:rPr>
          <w:rFonts w:ascii="Times New Roman" w:hAnsi="Times New Roman" w:cs="Times New Roman"/>
        </w:rPr>
      </w:pPr>
      <w:r w:rsidRPr="0038060E">
        <w:rPr>
          <w:rFonts w:ascii="Times New Roman" w:hAnsi="Times New Roman" w:cs="Times New Roman"/>
        </w:rPr>
        <w:t>Toplumsal katkı faaliyetlerinin sürdürülebilirliğini sağlayacak insan kaynağı, mali kaynaklar, fiziki altyapı ve kurumsal destek mekanizmaları tanımlanmıştır. Toplumsal katkı faaliyetlerinin planlanması ve yürütülmesinde fakülte ile üniversitenin ilgili akademik ve idari birimleri arasında koordinasyon sağlanmakta, mevcut kaynaklar kurumun stratejik amaç ve hedefleri doğrultusunda etkin ve verimli kullanılmaktadır. Kaynakların yeterliliği ve çeşitliliği faaliyet raporları, paydaş geri bildirimleri ve ilgili kurul değerlendirmeleri aracılığıyla izlenmekte, elde edilen sonuçlar doğrultusunda gerekli iyileştirmeler gerçekleştirilmektedir.</w:t>
      </w:r>
    </w:p>
    <w:p w14:paraId="38845216" w14:textId="4967351F" w:rsidR="006C1143" w:rsidRPr="00B703E5" w:rsidRDefault="006C1143" w:rsidP="009765AD">
      <w:pPr>
        <w:shd w:val="clear" w:color="auto" w:fill="FFFFFF" w:themeFill="background1"/>
        <w:spacing w:after="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p>
    <w:p w14:paraId="4C06D9BF" w14:textId="77777777" w:rsidR="00E64BB6" w:rsidRDefault="006C1143" w:rsidP="009765AD">
      <w:pPr>
        <w:pStyle w:val="NormalWeb"/>
        <w:spacing w:before="0" w:beforeAutospacing="0" w:after="0" w:afterAutospacing="0"/>
        <w:jc w:val="both"/>
      </w:pPr>
      <w:r w:rsidRPr="00B703E5">
        <w:t xml:space="preserve">→ </w:t>
      </w:r>
      <w:r w:rsidR="00E64BB6">
        <w:t>Spor Bilimleri Fakültesi toplumsal katkı faaliyetlerini; üniversitenin ilgili akademik ve idari birimleri, araştırma ve uygulama merkezleri ile iç ve dış paydaşların iş birliği içerisinde yürütmektedir. Toplumsal katkı faaliyetlerinde görev alan akademik ve idari insan kaynağı, fiziki altyapı, spor tesisleri ve diğer kurumsal kaynaklar planlı ve etkin bir şekilde kullanılmaktadır (A.4.2.1).</w:t>
      </w:r>
    </w:p>
    <w:p w14:paraId="588D91A0" w14:textId="15830671" w:rsidR="00DA415D" w:rsidRDefault="00E64BB6" w:rsidP="009765AD">
      <w:pPr>
        <w:pStyle w:val="NormalWeb"/>
        <w:spacing w:before="0" w:beforeAutospacing="0" w:after="0" w:afterAutospacing="0"/>
        <w:jc w:val="both"/>
      </w:pPr>
      <w:r w:rsidRPr="00B703E5">
        <w:t>→</w:t>
      </w:r>
      <w:r w:rsidR="00DA415D" w:rsidRPr="00DA415D">
        <w:t xml:space="preserve"> </w:t>
      </w:r>
      <w:r w:rsidR="00DA415D">
        <w:t>Öğrenci geri bildirimlerinin sistematik olarak alınması ve değerlendirilmesi, Spor Bilimleri Fakültesinin kalite güvencesi anlayışının önemli bileşenlerinden biridir. Bu kapsamda öğrencilerin eğitim-öğretim süreçlerine ilişkin görüş ve değerlendirmeleri öğretim elemanı değerlendirme anketleri, öğrenci memnuniyet ve mezuniyet anketleri ile çevrim içi Dilek–Öneri–Şikâyet Sistemi aracılığıyla düzenli olarak toplanmaktadır (A.4.2.1, A.4.2.2).</w:t>
      </w:r>
    </w:p>
    <w:p w14:paraId="4A189485" w14:textId="414ABD5C" w:rsidR="00DA415D" w:rsidRDefault="00DA415D" w:rsidP="009765AD">
      <w:pPr>
        <w:pStyle w:val="NormalWeb"/>
        <w:spacing w:before="0" w:beforeAutospacing="0" w:after="0" w:afterAutospacing="0"/>
        <w:jc w:val="both"/>
      </w:pPr>
      <w:r w:rsidRPr="00B703E5">
        <w:t>→</w:t>
      </w:r>
      <w:r>
        <w:t xml:space="preserve"> Öğretim elemanı değerlendirme anketleri aracılığıyla elde edilen sonuçlar bölüm başkanlıkları ve ilgili yöneticiler tarafından analiz edilmekte; eğitim-öğretim süreçlerinin geliştirilmesine yönelik değerlendirmelerde kullanılmaktadır (A.4.2.3). Ayrıca öğrenciler, üniversite bünyesinde kullanılan çevrim içi Dilek–Öneri–Şikâyet Sistemi üzerinden görüş, </w:t>
      </w:r>
      <w:r>
        <w:lastRenderedPageBreak/>
        <w:t>öneri ve şikâyetlerini elektronik ortamda iletebilmekte, başvurularını takip edebilmekte ve geri bildirim süreçlerine aktif olarak katılabilmektedir. İlgili birimler tarafından değerlendirilen başvurular kalite iyileştirme çalışmalarına katkı sağlamaktadır (A.4.2.4).</w:t>
      </w:r>
    </w:p>
    <w:p w14:paraId="2C06A209" w14:textId="4EB530BA" w:rsidR="00DA415D" w:rsidRDefault="00DA415D" w:rsidP="009765AD">
      <w:pPr>
        <w:pStyle w:val="NormalWeb"/>
        <w:spacing w:before="0" w:beforeAutospacing="0" w:after="0" w:afterAutospacing="0"/>
        <w:jc w:val="both"/>
      </w:pPr>
      <w:r w:rsidRPr="00B703E5">
        <w:t>→</w:t>
      </w:r>
      <w:r>
        <w:t xml:space="preserve"> Bunun yanında fakültede oluşturulan </w:t>
      </w:r>
      <w:r w:rsidRPr="00DA415D">
        <w:rPr>
          <w:rStyle w:val="Gl"/>
          <w:b w:val="0"/>
        </w:rPr>
        <w:t>Öğrenci Kalite Elçileri</w:t>
      </w:r>
      <w:r>
        <w:t xml:space="preserve"> uygulaması ile öğrencilerin kalite güvencesi ve karar alma süreçlerine aktif katılımı desteklenmektedir. Öğrenci kalite elçileri aracılığıyla öğrencilerin görüş ve önerileri kalite komisyonu çalışmalarına aktarılmakta, böylece öğrenci katılımı kurumsal bir mekanizma içerisinde sürdürülebilir hale getirilmektedir (A.4.2.5).</w:t>
      </w:r>
    </w:p>
    <w:p w14:paraId="004F9076" w14:textId="77777777" w:rsidR="00DA415D" w:rsidRPr="00DA415D" w:rsidRDefault="006C1143" w:rsidP="00DA415D">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4 </w:t>
      </w:r>
      <w:r w:rsidR="00DA415D" w:rsidRPr="00DA415D">
        <w:rPr>
          <w:rFonts w:ascii="Times New Roman" w:hAnsi="Times New Roman" w:cs="Times New Roman"/>
          <w:sz w:val="24"/>
        </w:rPr>
        <w:t>Spor Bilimleri Fakültesi toplumsal katkı faaliyetlerini; üniversitenin ilgili akademik ve idari birimleri, araştırma ve uygulama merkezleri ile iç ve dış paydaşların iş birliği içerisinde yürütmektedir. Toplumsal katkı faaliyetlerinde görev alan akademik ve idari insan kaynağı, fiziki altyapı, spor tesisleri ve diğer kurumsal kaynaklar planlı ve etkin bir şekilde kullanılmaktadır (A.4.3.1).</w:t>
      </w:r>
    </w:p>
    <w:p w14:paraId="12AA5364" w14:textId="630D506D" w:rsidR="006C1143" w:rsidRPr="00B703E5" w:rsidRDefault="00DA415D" w:rsidP="00DA415D">
      <w:pPr>
        <w:shd w:val="clear" w:color="auto" w:fill="FFFFFF" w:themeFill="background1"/>
        <w:spacing w:before="120" w:after="120" w:line="240" w:lineRule="auto"/>
        <w:jc w:val="both"/>
        <w:rPr>
          <w:rFonts w:ascii="Times New Roman" w:hAnsi="Times New Roman" w:cs="Times New Roman"/>
          <w:color w:val="002060"/>
          <w:sz w:val="28"/>
          <w:szCs w:val="26"/>
        </w:rPr>
      </w:pPr>
      <w:r w:rsidRPr="00DA415D">
        <w:rPr>
          <w:rFonts w:ascii="Times New Roman" w:hAnsi="Times New Roman" w:cs="Times New Roman"/>
          <w:sz w:val="24"/>
        </w:rPr>
        <w:t>Toplumsal katkı faaliyetlerine ilişkin insan kaynağı, mali kaynaklar ve fiziki altyapının kullanım etkinliği faaliyet raporları, paydaş geri bildirimleri, memnuniyet anketleri ve ilgili kurul değerlendirmeleri aracılığıyla düzenli olarak izlenmekte ve değerlendirilmektedir. Elde edilen sonuçlar doğrultusunda ilgili iç ve dış paydaşların görüşleri dikkate alınarak kaynak planlaması, faaliyetlerin yürütülmesi ve kaynak kullanım süreçlerinde gerekli iyileştirmeler gerçekleştirilmektedir. Böylece toplumsal katkı faaliyetlerinde kullanılan kaynakların sürdürülebilir, verimli ve sürekli iyileştirme anlayışı doğrultusunda yönetilmesi sağlanmaktadır (A.4.3.2).</w:t>
      </w:r>
    </w:p>
    <w:p w14:paraId="2B4DCF2A" w14:textId="77777777" w:rsidR="006C1143" w:rsidRPr="00B703E5" w:rsidRDefault="006C1143" w:rsidP="006C1143">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E67C417" w14:textId="098B29D5" w:rsidR="006C1143" w:rsidRPr="00B703E5" w:rsidRDefault="00E64BB6" w:rsidP="00E64BB6">
      <w:pPr>
        <w:shd w:val="clear" w:color="auto" w:fill="FFFFFF" w:themeFill="background1"/>
        <w:spacing w:before="120" w:after="120" w:line="240" w:lineRule="auto"/>
        <w:ind w:left="360"/>
        <w:rPr>
          <w:rFonts w:ascii="Times New Roman" w:hAnsi="Times New Roman" w:cs="Times New Roman"/>
          <w:sz w:val="24"/>
        </w:rPr>
      </w:pPr>
      <w:r w:rsidRPr="00E64BB6">
        <w:rPr>
          <w:rFonts w:ascii="Times New Roman" w:hAnsi="Times New Roman" w:cs="Times New Roman"/>
          <w:sz w:val="24"/>
        </w:rPr>
        <w:t>A.4.2.1. Toplumsal Katkı Faaliyetlerinde Kullanılan İnsan Kaynağı, Spor Tesisleri ve Fiziki Altyapıya İlişkin Belgeler</w:t>
      </w:r>
      <w:r w:rsidRPr="00E64BB6">
        <w:rPr>
          <w:rFonts w:ascii="Times New Roman" w:hAnsi="Times New Roman" w:cs="Times New Roman"/>
          <w:noProof/>
          <w:sz w:val="24"/>
          <w:lang w:eastAsia="tr-TR"/>
        </w:rPr>
        <w:drawing>
          <wp:inline distT="0" distB="0" distL="0" distR="0" wp14:anchorId="0B6ED935" wp14:editId="0D5EEBF7">
            <wp:extent cx="5759450" cy="2571750"/>
            <wp:effectExtent l="0" t="0" r="0" b="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59450" cy="2571750"/>
                    </a:xfrm>
                    <a:prstGeom prst="rect">
                      <a:avLst/>
                    </a:prstGeom>
                  </pic:spPr>
                </pic:pic>
              </a:graphicData>
            </a:graphic>
          </wp:inline>
        </w:drawing>
      </w:r>
    </w:p>
    <w:p w14:paraId="3C598056" w14:textId="57B4BDA2" w:rsidR="0038060E" w:rsidRDefault="00E64BB6" w:rsidP="007E2AA4">
      <w:pPr>
        <w:shd w:val="clear" w:color="auto" w:fill="FFFFFF" w:themeFill="background1"/>
        <w:spacing w:before="120" w:after="120" w:line="360" w:lineRule="auto"/>
        <w:jc w:val="both"/>
        <w:rPr>
          <w:rFonts w:ascii="Times New Roman" w:hAnsi="Times New Roman" w:cs="Times New Roman"/>
          <w:b/>
          <w:color w:val="002060"/>
          <w:sz w:val="24"/>
          <w:szCs w:val="24"/>
        </w:rPr>
      </w:pPr>
      <w:r w:rsidRPr="00E64BB6">
        <w:rPr>
          <w:rFonts w:ascii="Times New Roman" w:hAnsi="Times New Roman" w:cs="Times New Roman"/>
          <w:b/>
          <w:noProof/>
          <w:color w:val="002060"/>
          <w:sz w:val="24"/>
          <w:szCs w:val="24"/>
        </w:rPr>
        <w:lastRenderedPageBreak/>
        <w:drawing>
          <wp:inline distT="0" distB="0" distL="0" distR="0" wp14:anchorId="6FC73DE8" wp14:editId="4A2F339F">
            <wp:extent cx="5758903" cy="3116911"/>
            <wp:effectExtent l="0" t="0" r="0" b="762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9598" cy="3122700"/>
                    </a:xfrm>
                    <a:prstGeom prst="rect">
                      <a:avLst/>
                    </a:prstGeom>
                  </pic:spPr>
                </pic:pic>
              </a:graphicData>
            </a:graphic>
          </wp:inline>
        </w:drawing>
      </w:r>
    </w:p>
    <w:p w14:paraId="4BDBE663" w14:textId="653DB601" w:rsidR="00E64BB6" w:rsidRDefault="00D14410" w:rsidP="007E2AA4">
      <w:pPr>
        <w:shd w:val="clear" w:color="auto" w:fill="FFFFFF" w:themeFill="background1"/>
        <w:spacing w:before="120" w:after="120" w:line="360" w:lineRule="auto"/>
        <w:jc w:val="both"/>
        <w:rPr>
          <w:rFonts w:ascii="Times New Roman" w:hAnsi="Times New Roman" w:cs="Times New Roman"/>
          <w:b/>
          <w:color w:val="002060"/>
          <w:sz w:val="24"/>
          <w:szCs w:val="24"/>
        </w:rPr>
      </w:pPr>
      <w:r w:rsidRPr="000722A2">
        <w:rPr>
          <w:rFonts w:ascii="Times New Roman" w:hAnsi="Times New Roman" w:cs="Times New Roman"/>
          <w:b/>
          <w:noProof/>
          <w:color w:val="002060"/>
          <w:sz w:val="24"/>
          <w:szCs w:val="24"/>
          <w:lang w:eastAsia="tr-TR"/>
        </w:rPr>
        <w:drawing>
          <wp:inline distT="0" distB="0" distL="0" distR="0" wp14:anchorId="55F175D5" wp14:editId="2B4243F9">
            <wp:extent cx="5568315" cy="2385391"/>
            <wp:effectExtent l="0" t="0" r="0" b="0"/>
            <wp:docPr id="45" name="Resim 45" descr="metin, ekran görüntüsü, doküman, belge,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45" descr="metin, ekran görüntüsü, doküman, belge, yazı tipi içeren bir resim&#10;&#10;Açıklama otomatik olarak oluşturuldu"/>
                    <pic:cNvPicPr/>
                  </pic:nvPicPr>
                  <pic:blipFill>
                    <a:blip r:embed="rId125"/>
                    <a:stretch>
                      <a:fillRect/>
                    </a:stretch>
                  </pic:blipFill>
                  <pic:spPr>
                    <a:xfrm>
                      <a:off x="0" y="0"/>
                      <a:ext cx="5579169" cy="2390041"/>
                    </a:xfrm>
                    <a:prstGeom prst="rect">
                      <a:avLst/>
                    </a:prstGeom>
                  </pic:spPr>
                </pic:pic>
              </a:graphicData>
            </a:graphic>
          </wp:inline>
        </w:drawing>
      </w:r>
    </w:p>
    <w:p w14:paraId="4C04912C" w14:textId="5752EF79" w:rsidR="00D14410" w:rsidRDefault="00D14410" w:rsidP="007E2AA4">
      <w:pPr>
        <w:shd w:val="clear" w:color="auto" w:fill="FFFFFF" w:themeFill="background1"/>
        <w:spacing w:before="120" w:after="120" w:line="360" w:lineRule="auto"/>
        <w:jc w:val="both"/>
      </w:pPr>
      <w:r>
        <w:t>A.4.2.2. Öğrenci Geri Bildirimlerine Yönelik Dilek–Öneri–Şikâyet Yönetim Sistemi</w:t>
      </w:r>
    </w:p>
    <w:p w14:paraId="596DF5E7" w14:textId="032B963E" w:rsidR="000B29F7" w:rsidRDefault="000B29F7" w:rsidP="007E2AA4">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58B06BFC">
          <v:shape id="_x0000_i1068" type="#_x0000_t75" style="width:77.25pt;height:50.25pt" o:ole="">
            <v:imagedata r:id="rId126" o:title=""/>
          </v:shape>
          <o:OLEObject Type="Embed" ProgID="Acrobat.Document.DC" ShapeID="_x0000_i1068" DrawAspect="Icon" ObjectID="_1844326183" r:id="rId127"/>
        </w:object>
      </w:r>
    </w:p>
    <w:p w14:paraId="68BF1187" w14:textId="77777777" w:rsidR="00D14410" w:rsidRDefault="00D14410" w:rsidP="007E2AA4">
      <w:pPr>
        <w:shd w:val="clear" w:color="auto" w:fill="FFFFFF" w:themeFill="background1"/>
        <w:spacing w:before="120" w:after="120" w:line="360" w:lineRule="auto"/>
        <w:jc w:val="both"/>
      </w:pPr>
      <w:r w:rsidRPr="00D14410">
        <w:rPr>
          <w:noProof/>
        </w:rPr>
        <w:lastRenderedPageBreak/>
        <w:drawing>
          <wp:inline distT="0" distB="0" distL="0" distR="0" wp14:anchorId="671C76F6" wp14:editId="7466DAAA">
            <wp:extent cx="5759450" cy="2157095"/>
            <wp:effectExtent l="0" t="0" r="0" b="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9450" cy="2157095"/>
                    </a:xfrm>
                    <a:prstGeom prst="rect">
                      <a:avLst/>
                    </a:prstGeom>
                  </pic:spPr>
                </pic:pic>
              </a:graphicData>
            </a:graphic>
          </wp:inline>
        </w:drawing>
      </w:r>
    </w:p>
    <w:p w14:paraId="379FC8BA" w14:textId="77777777" w:rsidR="00D14410" w:rsidRDefault="00D14410" w:rsidP="007E2AA4">
      <w:pPr>
        <w:shd w:val="clear" w:color="auto" w:fill="FFFFFF" w:themeFill="background1"/>
        <w:spacing w:before="120" w:after="120" w:line="360" w:lineRule="auto"/>
        <w:jc w:val="both"/>
      </w:pPr>
    </w:p>
    <w:p w14:paraId="391C1B5F" w14:textId="65786A46" w:rsidR="00D14410" w:rsidRDefault="00D14410" w:rsidP="007E2AA4">
      <w:pPr>
        <w:shd w:val="clear" w:color="auto" w:fill="FFFFFF" w:themeFill="background1"/>
        <w:spacing w:before="120" w:after="120" w:line="360" w:lineRule="auto"/>
        <w:jc w:val="both"/>
      </w:pPr>
      <w:r>
        <w:t>A.4.2.</w:t>
      </w:r>
      <w:r w:rsidR="00A246EC">
        <w:t>3</w:t>
      </w:r>
      <w:r>
        <w:t>. Öğrencilerin Kalite Güvence Süreçlerine Katılımını Gösteren Öğrenci Kalite Elçileri</w:t>
      </w:r>
    </w:p>
    <w:p w14:paraId="2BD3E504" w14:textId="77777777" w:rsidR="00D14410" w:rsidRDefault="00D14410" w:rsidP="007E2AA4">
      <w:pPr>
        <w:shd w:val="clear" w:color="auto" w:fill="FFFFFF" w:themeFill="background1"/>
        <w:spacing w:before="120" w:after="120" w:line="360" w:lineRule="auto"/>
        <w:jc w:val="both"/>
      </w:pPr>
    </w:p>
    <w:p w14:paraId="47F23AA2" w14:textId="16A1402F" w:rsidR="000722A2" w:rsidRDefault="00D14410" w:rsidP="007E2AA4">
      <w:pPr>
        <w:shd w:val="clear" w:color="auto" w:fill="FFFFFF" w:themeFill="background1"/>
        <w:spacing w:before="120" w:after="120" w:line="360" w:lineRule="auto"/>
        <w:jc w:val="both"/>
        <w:rPr>
          <w:rFonts w:ascii="Times New Roman" w:hAnsi="Times New Roman" w:cs="Times New Roman"/>
          <w:b/>
          <w:color w:val="002060"/>
          <w:sz w:val="24"/>
          <w:szCs w:val="24"/>
        </w:rPr>
      </w:pPr>
      <w:r w:rsidRPr="00D14410">
        <w:rPr>
          <w:noProof/>
        </w:rPr>
        <w:drawing>
          <wp:inline distT="0" distB="0" distL="0" distR="0" wp14:anchorId="3D6A53FE" wp14:editId="2ED2B6C8">
            <wp:extent cx="5759450" cy="2011680"/>
            <wp:effectExtent l="0" t="0" r="0" b="7620"/>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5916" cy="2013938"/>
                    </a:xfrm>
                    <a:prstGeom prst="rect">
                      <a:avLst/>
                    </a:prstGeom>
                  </pic:spPr>
                </pic:pic>
              </a:graphicData>
            </a:graphic>
          </wp:inline>
        </w:drawing>
      </w:r>
      <w:r>
        <w:t>A.4.2.</w:t>
      </w:r>
      <w:r w:rsidR="00A246EC">
        <w:t>4</w:t>
      </w:r>
      <w:r>
        <w:t>. Öğrenci Geri Bildirimlerine İlişkin Öğretim Elemanı Değerlendirme Anketi Sonuçları</w:t>
      </w:r>
    </w:p>
    <w:p w14:paraId="0FD5F667" w14:textId="6E73B7C7" w:rsidR="00445A4B" w:rsidRDefault="00D14410" w:rsidP="007E2AA4">
      <w:pPr>
        <w:shd w:val="clear" w:color="auto" w:fill="FFFFFF" w:themeFill="background1"/>
        <w:spacing w:before="120" w:after="120" w:line="360" w:lineRule="auto"/>
        <w:jc w:val="both"/>
        <w:rPr>
          <w:rFonts w:ascii="Times New Roman" w:hAnsi="Times New Roman" w:cs="Times New Roman"/>
          <w:b/>
          <w:color w:val="002060"/>
          <w:sz w:val="24"/>
          <w:szCs w:val="24"/>
        </w:rPr>
      </w:pPr>
      <w:r w:rsidRPr="00D14410">
        <w:rPr>
          <w:rFonts w:ascii="Times New Roman" w:hAnsi="Times New Roman" w:cs="Times New Roman"/>
          <w:b/>
          <w:noProof/>
          <w:color w:val="002060"/>
          <w:sz w:val="24"/>
          <w:szCs w:val="24"/>
        </w:rPr>
        <w:drawing>
          <wp:inline distT="0" distB="0" distL="0" distR="0" wp14:anchorId="685E3CDC" wp14:editId="61B14FAB">
            <wp:extent cx="5759450" cy="2680335"/>
            <wp:effectExtent l="0" t="0" r="0" b="5715"/>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59450" cy="2680335"/>
                    </a:xfrm>
                    <a:prstGeom prst="rect">
                      <a:avLst/>
                    </a:prstGeom>
                  </pic:spPr>
                </pic:pic>
              </a:graphicData>
            </a:graphic>
          </wp:inline>
        </w:drawing>
      </w:r>
    </w:p>
    <w:p w14:paraId="122F15EF" w14:textId="77777777" w:rsidR="00445A4B" w:rsidRDefault="00445A4B" w:rsidP="007E2AA4">
      <w:pPr>
        <w:shd w:val="clear" w:color="auto" w:fill="FFFFFF" w:themeFill="background1"/>
        <w:spacing w:before="120" w:after="120" w:line="360" w:lineRule="auto"/>
        <w:jc w:val="both"/>
        <w:rPr>
          <w:rFonts w:ascii="Times New Roman" w:hAnsi="Times New Roman" w:cs="Times New Roman"/>
          <w:b/>
          <w:color w:val="002060"/>
          <w:sz w:val="24"/>
          <w:szCs w:val="24"/>
        </w:rPr>
      </w:pPr>
    </w:p>
    <w:p w14:paraId="33692EBE" w14:textId="7F8A39BD" w:rsidR="00445A4B" w:rsidRDefault="00445A4B" w:rsidP="00445A4B">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A.4.</w:t>
      </w:r>
      <w:r w:rsidR="000D6137">
        <w:rPr>
          <w:rFonts w:ascii="Times New Roman" w:hAnsi="Times New Roman" w:cs="Times New Roman"/>
          <w:b/>
          <w:color w:val="002060"/>
          <w:sz w:val="24"/>
          <w:szCs w:val="24"/>
        </w:rPr>
        <w:t>3</w:t>
      </w:r>
      <w:r w:rsidRPr="00B703E5">
        <w:rPr>
          <w:rFonts w:ascii="Times New Roman" w:hAnsi="Times New Roman" w:cs="Times New Roman"/>
          <w:b/>
          <w:color w:val="002060"/>
          <w:sz w:val="24"/>
          <w:szCs w:val="24"/>
        </w:rPr>
        <w:t xml:space="preserve">. </w:t>
      </w:r>
      <w:r w:rsidRPr="00445A4B">
        <w:rPr>
          <w:rFonts w:ascii="Times New Roman" w:hAnsi="Times New Roman" w:cs="Times New Roman"/>
          <w:b/>
          <w:color w:val="002060"/>
          <w:sz w:val="24"/>
          <w:szCs w:val="24"/>
        </w:rPr>
        <w:t>Mezun ilişkileri yönetimi</w:t>
      </w:r>
    </w:p>
    <w:p w14:paraId="626B0952" w14:textId="77777777" w:rsidR="00FB2C28" w:rsidRPr="00FB2C28" w:rsidRDefault="00FB2C28" w:rsidP="00FB2C28">
      <w:pPr>
        <w:shd w:val="clear" w:color="auto" w:fill="FFFFFF" w:themeFill="background1"/>
        <w:spacing w:before="120" w:after="120" w:line="360" w:lineRule="auto"/>
        <w:jc w:val="both"/>
        <w:rPr>
          <w:rFonts w:ascii="Times New Roman" w:hAnsi="Times New Roman" w:cs="Times New Roman"/>
          <w:b/>
          <w:sz w:val="24"/>
          <w:szCs w:val="24"/>
          <w:u w:val="single"/>
        </w:rPr>
      </w:pPr>
      <w:r w:rsidRPr="00FB2C28">
        <w:rPr>
          <w:rFonts w:ascii="Times New Roman" w:hAnsi="Times New Roman" w:cs="Times New Roman"/>
          <w:b/>
          <w:sz w:val="24"/>
          <w:szCs w:val="24"/>
          <w:u w:val="single"/>
        </w:rPr>
        <w:t>Gereklilikler:</w:t>
      </w:r>
    </w:p>
    <w:p w14:paraId="3F51869A" w14:textId="77777777" w:rsidR="00FB2C28" w:rsidRPr="00643595" w:rsidRDefault="00FB2C28" w:rsidP="00643595">
      <w:pPr>
        <w:shd w:val="clear" w:color="auto" w:fill="FFFFFF" w:themeFill="background1"/>
        <w:spacing w:after="0" w:line="240" w:lineRule="auto"/>
        <w:jc w:val="both"/>
        <w:rPr>
          <w:rFonts w:ascii="Times New Roman" w:hAnsi="Times New Roman" w:cs="Times New Roman"/>
          <w:bCs/>
          <w:sz w:val="24"/>
          <w:szCs w:val="24"/>
        </w:rPr>
      </w:pPr>
      <w:r w:rsidRPr="00643595">
        <w:rPr>
          <w:rFonts w:ascii="Times New Roman" w:hAnsi="Times New Roman" w:cs="Times New Roman"/>
          <w:bCs/>
          <w:sz w:val="24"/>
          <w:szCs w:val="24"/>
        </w:rPr>
        <w:t>Mezunların işe yerleşme, eğitime devam, gelir düzeyi, işveren/ mezun memnuniyeti gibi</w:t>
      </w:r>
    </w:p>
    <w:p w14:paraId="35A5866E" w14:textId="77777777" w:rsidR="00FB2C28" w:rsidRPr="00643595" w:rsidRDefault="00FB2C28" w:rsidP="00643595">
      <w:pPr>
        <w:shd w:val="clear" w:color="auto" w:fill="FFFFFF" w:themeFill="background1"/>
        <w:spacing w:after="0" w:line="240" w:lineRule="auto"/>
        <w:jc w:val="both"/>
        <w:rPr>
          <w:rFonts w:ascii="Times New Roman" w:hAnsi="Times New Roman" w:cs="Times New Roman"/>
          <w:bCs/>
          <w:sz w:val="24"/>
          <w:szCs w:val="24"/>
        </w:rPr>
      </w:pPr>
      <w:r w:rsidRPr="00643595">
        <w:rPr>
          <w:rFonts w:ascii="Times New Roman" w:hAnsi="Times New Roman" w:cs="Times New Roman"/>
          <w:bCs/>
          <w:sz w:val="24"/>
          <w:szCs w:val="24"/>
        </w:rPr>
        <w:t>istihdam bilgileri sistematik ve kapsamlı olarak toplanmakta, değerlendirilmekte, kurum</w:t>
      </w:r>
    </w:p>
    <w:p w14:paraId="2A23048D" w14:textId="77777777" w:rsidR="00FB2C28" w:rsidRPr="00643595" w:rsidRDefault="00FB2C28" w:rsidP="00643595">
      <w:pPr>
        <w:shd w:val="clear" w:color="auto" w:fill="FFFFFF" w:themeFill="background1"/>
        <w:spacing w:after="0" w:line="240" w:lineRule="auto"/>
        <w:jc w:val="both"/>
        <w:rPr>
          <w:rFonts w:ascii="Times New Roman" w:hAnsi="Times New Roman" w:cs="Times New Roman"/>
          <w:bCs/>
          <w:sz w:val="24"/>
          <w:szCs w:val="24"/>
        </w:rPr>
      </w:pPr>
      <w:r w:rsidRPr="00643595">
        <w:rPr>
          <w:rFonts w:ascii="Times New Roman" w:hAnsi="Times New Roman" w:cs="Times New Roman"/>
          <w:bCs/>
          <w:sz w:val="24"/>
          <w:szCs w:val="24"/>
        </w:rPr>
        <w:t>gelişme stratejilerinde kullanılmaktadır.</w:t>
      </w:r>
    </w:p>
    <w:p w14:paraId="1C725FDB" w14:textId="77777777" w:rsidR="00FB2C28" w:rsidRPr="00FB2C28" w:rsidRDefault="00FB2C28" w:rsidP="00FB2C28">
      <w:pPr>
        <w:shd w:val="clear" w:color="auto" w:fill="FFFFFF" w:themeFill="background1"/>
        <w:spacing w:before="120" w:after="120" w:line="360" w:lineRule="auto"/>
        <w:jc w:val="both"/>
        <w:rPr>
          <w:rFonts w:ascii="Times New Roman" w:hAnsi="Times New Roman" w:cs="Times New Roman"/>
          <w:b/>
          <w:sz w:val="24"/>
          <w:szCs w:val="24"/>
          <w:u w:val="single"/>
        </w:rPr>
      </w:pPr>
      <w:r w:rsidRPr="00FB2C28">
        <w:rPr>
          <w:rFonts w:ascii="Times New Roman" w:hAnsi="Times New Roman" w:cs="Times New Roman"/>
          <w:b/>
          <w:sz w:val="24"/>
          <w:szCs w:val="24"/>
          <w:u w:val="single"/>
        </w:rPr>
        <w:t>Faaliyetler:</w:t>
      </w:r>
    </w:p>
    <w:p w14:paraId="69730F97" w14:textId="77777777" w:rsidR="00DF0B7F" w:rsidRDefault="00FB2C28" w:rsidP="00DF0B7F">
      <w:pPr>
        <w:shd w:val="clear" w:color="auto" w:fill="FFFFFF" w:themeFill="background1"/>
        <w:spacing w:before="120" w:after="120" w:line="240" w:lineRule="auto"/>
        <w:jc w:val="both"/>
        <w:rPr>
          <w:rFonts w:ascii="Times New Roman" w:hAnsi="Times New Roman" w:cs="Times New Roman"/>
          <w:bCs/>
          <w:sz w:val="24"/>
          <w:szCs w:val="24"/>
        </w:rPr>
      </w:pPr>
      <w:r w:rsidRPr="00B703E5">
        <w:rPr>
          <w:rFonts w:ascii="Times New Roman" w:hAnsi="Times New Roman" w:cs="Times New Roman"/>
          <w:sz w:val="24"/>
          <w:szCs w:val="24"/>
        </w:rPr>
        <w:t>→</w:t>
      </w:r>
      <w:r>
        <w:rPr>
          <w:rFonts w:ascii="Times New Roman" w:hAnsi="Times New Roman" w:cs="Times New Roman"/>
          <w:bCs/>
          <w:sz w:val="24"/>
          <w:szCs w:val="24"/>
        </w:rPr>
        <w:t xml:space="preserve"> </w:t>
      </w:r>
      <w:r w:rsidR="00DF0B7F" w:rsidRPr="00DF0B7F">
        <w:rPr>
          <w:rFonts w:ascii="Times New Roman" w:hAnsi="Times New Roman" w:cs="Times New Roman"/>
          <w:bCs/>
          <w:sz w:val="24"/>
          <w:szCs w:val="24"/>
        </w:rPr>
        <w:t>Spor Bilimleri Fakültesi, Ardahan Üniversitesi Kariyer Planlama ve Mezun İzleme Sistemini etkin bir şekilde kullanmakta; öğrencilerin kariyer gelişimlerini desteklemeye ve mezunların istihdam durumları ile kariyer gelişimlerinin izlenmesine yönelik çalışmalara katkı sunmaktadır (A.4.3.1). Mezunlara yönelik memnuniyet ve mezun izleme anketleri aracılığıyla elde edilen geri bildirimler düzenli olarak değerlendirilmekte; program eğitim amaçları, öğrenme çıktıları ve eğitim-öğretim süreçlerinin geliştirilmesine yönelik iyileştirme çalışmalarında kullanılmaktadır (A.4.3.2). Elde edilen bulgular ilgili kurul ve komisyonlarda değerlendirilerek gerekli güncellemeler planlanmakta ve uygulanmaktadır.</w:t>
      </w:r>
    </w:p>
    <w:p w14:paraId="272917AB" w14:textId="615DFA87" w:rsidR="00FB2C28" w:rsidRPr="00B703E5" w:rsidRDefault="00FB2C28" w:rsidP="00610F69">
      <w:pPr>
        <w:shd w:val="clear" w:color="auto" w:fill="FFFFFF" w:themeFill="background1"/>
        <w:spacing w:before="120" w:after="120" w:line="240" w:lineRule="auto"/>
        <w:rPr>
          <w:rFonts w:ascii="Times New Roman" w:hAnsi="Times New Roman" w:cs="Times New Roman"/>
          <w:color w:val="002060"/>
          <w:sz w:val="28"/>
          <w:szCs w:val="26"/>
        </w:rPr>
      </w:pPr>
      <w:r w:rsidRPr="00B703E5">
        <w:rPr>
          <w:rFonts w:ascii="Times New Roman" w:hAnsi="Times New Roman" w:cs="Times New Roman"/>
          <w:b/>
          <w:i/>
          <w:iCs/>
          <w:color w:val="C00000"/>
          <w:sz w:val="24"/>
          <w:szCs w:val="26"/>
        </w:rPr>
        <w:t xml:space="preserve">Olgunluk Düzeyi: </w:t>
      </w:r>
      <w:r>
        <w:rPr>
          <w:rFonts w:ascii="Times New Roman" w:hAnsi="Times New Roman" w:cs="Times New Roman"/>
          <w:b/>
          <w:i/>
          <w:iCs/>
          <w:color w:val="C00000"/>
          <w:sz w:val="24"/>
          <w:szCs w:val="26"/>
        </w:rPr>
        <w:t>5</w:t>
      </w:r>
      <w:r w:rsidRPr="00B703E5">
        <w:rPr>
          <w:rFonts w:ascii="Times New Roman" w:hAnsi="Times New Roman" w:cs="Times New Roman"/>
          <w:b/>
          <w:i/>
          <w:iCs/>
          <w:color w:val="C00000"/>
          <w:sz w:val="24"/>
          <w:szCs w:val="26"/>
        </w:rPr>
        <w:t xml:space="preserve"> </w:t>
      </w:r>
      <w:r w:rsidR="00610F69" w:rsidRPr="00610F69">
        <w:rPr>
          <w:rFonts w:ascii="Times New Roman" w:hAnsi="Times New Roman" w:cs="Times New Roman"/>
          <w:bCs/>
          <w:sz w:val="24"/>
          <w:szCs w:val="24"/>
        </w:rPr>
        <w:t>Kurumun genelinde mezun izleme sistemi etkin şekilde uygulanmakta; mezun geri bildirimleri düzenli olarak alınmakta, değerlendirilmekte ve elde edilen sonuçlar doğrultusunda eğitim-öğretim süreçlerinin geliştirilmesine yönelik iyileştirmeler gerçekleştirilmektedir.</w:t>
      </w:r>
    </w:p>
    <w:p w14:paraId="6E7DB8A2" w14:textId="77777777" w:rsidR="00FB2C28" w:rsidRPr="00B703E5" w:rsidRDefault="00FB2C28" w:rsidP="00FB2C28">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9C01A07" w14:textId="5FAE8403" w:rsidR="00FB2C28" w:rsidRPr="00A246EC" w:rsidRDefault="00DF0B7F" w:rsidP="00A246EC">
      <w:pPr>
        <w:pStyle w:val="ListeParagraf"/>
        <w:numPr>
          <w:ilvl w:val="0"/>
          <w:numId w:val="2"/>
        </w:numPr>
        <w:shd w:val="clear" w:color="auto" w:fill="FFFFFF" w:themeFill="background1"/>
        <w:spacing w:before="120" w:after="120" w:line="360" w:lineRule="auto"/>
        <w:jc w:val="both"/>
        <w:rPr>
          <w:rFonts w:ascii="Times New Roman" w:hAnsi="Times New Roman" w:cs="Times New Roman"/>
          <w:b/>
          <w:color w:val="002060"/>
          <w:sz w:val="24"/>
          <w:szCs w:val="24"/>
        </w:rPr>
      </w:pPr>
      <w:r w:rsidRPr="00A246EC">
        <w:rPr>
          <w:rFonts w:ascii="Times New Roman" w:hAnsi="Times New Roman" w:cs="Times New Roman"/>
          <w:b/>
          <w:sz w:val="24"/>
          <w:szCs w:val="24"/>
        </w:rPr>
        <w:t xml:space="preserve">A.4.3.1. </w:t>
      </w:r>
      <w:r w:rsidRPr="00A246EC">
        <w:rPr>
          <w:rFonts w:ascii="Times New Roman" w:hAnsi="Times New Roman" w:cs="Times New Roman"/>
          <w:sz w:val="24"/>
          <w:szCs w:val="24"/>
        </w:rPr>
        <w:t>Ardahan Üniversitesi Kariyer Planlama ve Mezun İzleme Sistemi</w:t>
      </w:r>
      <w:r w:rsidRPr="00A246EC">
        <w:rPr>
          <w:rFonts w:ascii="Times New Roman" w:hAnsi="Times New Roman" w:cs="Times New Roman"/>
          <w:b/>
          <w:sz w:val="24"/>
          <w:szCs w:val="24"/>
        </w:rPr>
        <w:t xml:space="preserve"> </w:t>
      </w:r>
      <w:r w:rsidR="00DC1A7E" w:rsidRPr="00DC1A7E">
        <w:rPr>
          <w:b/>
          <w:noProof/>
          <w:color w:val="002060"/>
          <w:lang w:eastAsia="tr-TR"/>
        </w:rPr>
        <w:drawing>
          <wp:inline distT="0" distB="0" distL="0" distR="0" wp14:anchorId="373CA9E4" wp14:editId="483797BD">
            <wp:extent cx="5759450" cy="2777490"/>
            <wp:effectExtent l="0" t="0" r="0" b="3810"/>
            <wp:docPr id="39" name="Resim 39" descr="meti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metin, ekran görüntüsü içeren bir resim&#10;&#10;Açıklama otomatik olarak oluşturuldu"/>
                    <pic:cNvPicPr/>
                  </pic:nvPicPr>
                  <pic:blipFill>
                    <a:blip r:embed="rId131"/>
                    <a:stretch>
                      <a:fillRect/>
                    </a:stretch>
                  </pic:blipFill>
                  <pic:spPr>
                    <a:xfrm>
                      <a:off x="0" y="0"/>
                      <a:ext cx="5759450" cy="2777490"/>
                    </a:xfrm>
                    <a:prstGeom prst="rect">
                      <a:avLst/>
                    </a:prstGeom>
                  </pic:spPr>
                </pic:pic>
              </a:graphicData>
            </a:graphic>
          </wp:inline>
        </w:drawing>
      </w:r>
    </w:p>
    <w:p w14:paraId="17D1466A" w14:textId="77777777" w:rsidR="00DF0B7F" w:rsidRDefault="00DF0B7F" w:rsidP="00445A4B">
      <w:pPr>
        <w:shd w:val="clear" w:color="auto" w:fill="FFFFFF" w:themeFill="background1"/>
        <w:spacing w:before="120" w:after="120" w:line="360" w:lineRule="auto"/>
        <w:jc w:val="both"/>
        <w:rPr>
          <w:rFonts w:ascii="Times New Roman" w:hAnsi="Times New Roman" w:cs="Times New Roman"/>
          <w:b/>
          <w:color w:val="002060"/>
          <w:sz w:val="24"/>
          <w:szCs w:val="24"/>
        </w:rPr>
      </w:pPr>
    </w:p>
    <w:p w14:paraId="36C8B752" w14:textId="04B4669D" w:rsidR="00445A4B" w:rsidRPr="00A246EC" w:rsidRDefault="00DF0B7F" w:rsidP="00A246EC">
      <w:pPr>
        <w:pStyle w:val="ListeParagraf"/>
        <w:numPr>
          <w:ilvl w:val="0"/>
          <w:numId w:val="2"/>
        </w:numPr>
        <w:shd w:val="clear" w:color="auto" w:fill="FFFFFF" w:themeFill="background1"/>
        <w:spacing w:before="120" w:after="120" w:line="360" w:lineRule="auto"/>
        <w:jc w:val="both"/>
        <w:rPr>
          <w:rFonts w:ascii="Times New Roman" w:hAnsi="Times New Roman" w:cs="Times New Roman"/>
          <w:b/>
          <w:color w:val="002060"/>
          <w:sz w:val="24"/>
          <w:szCs w:val="24"/>
        </w:rPr>
      </w:pPr>
      <w:r w:rsidRPr="00A246EC">
        <w:rPr>
          <w:rFonts w:ascii="Times New Roman" w:hAnsi="Times New Roman" w:cs="Times New Roman"/>
          <w:b/>
          <w:color w:val="002060"/>
          <w:sz w:val="24"/>
          <w:szCs w:val="24"/>
        </w:rPr>
        <w:lastRenderedPageBreak/>
        <w:t>A.4.3.2. Kariyer Planlama ve Mezun İzleme Uygulamaları</w:t>
      </w:r>
      <w:r w:rsidR="00AC61C3" w:rsidRPr="00AC61C3">
        <w:rPr>
          <w:noProof/>
          <w:lang w:eastAsia="tr-TR"/>
        </w:rPr>
        <w:drawing>
          <wp:inline distT="0" distB="0" distL="0" distR="0" wp14:anchorId="297FD385" wp14:editId="5A34AD0A">
            <wp:extent cx="5759450" cy="2687955"/>
            <wp:effectExtent l="0" t="0" r="0" b="0"/>
            <wp:docPr id="40" name="Resim 40" descr="metin, ekran görüntüsü, yazı tip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metin, ekran görüntüsü, yazı tipi, web sayfası içeren bir resim&#10;&#10;Açıklama otomatik olarak oluşturuldu"/>
                    <pic:cNvPicPr/>
                  </pic:nvPicPr>
                  <pic:blipFill>
                    <a:blip r:embed="rId132"/>
                    <a:stretch>
                      <a:fillRect/>
                    </a:stretch>
                  </pic:blipFill>
                  <pic:spPr>
                    <a:xfrm>
                      <a:off x="0" y="0"/>
                      <a:ext cx="5759450" cy="2687955"/>
                    </a:xfrm>
                    <a:prstGeom prst="rect">
                      <a:avLst/>
                    </a:prstGeom>
                  </pic:spPr>
                </pic:pic>
              </a:graphicData>
            </a:graphic>
          </wp:inline>
        </w:drawing>
      </w:r>
    </w:p>
    <w:p w14:paraId="0F836A92" w14:textId="4C83EC57" w:rsidR="006C1143" w:rsidRDefault="006C1143" w:rsidP="001D24B5">
      <w:pPr>
        <w:shd w:val="clear" w:color="auto" w:fill="FFFFFF" w:themeFill="background1"/>
        <w:spacing w:before="120" w:after="120" w:line="240" w:lineRule="auto"/>
        <w:jc w:val="both"/>
        <w:rPr>
          <w:rFonts w:ascii="Times New Roman" w:hAnsi="Times New Roman" w:cs="Times New Roman"/>
          <w:bCs/>
          <w:sz w:val="24"/>
          <w:szCs w:val="24"/>
        </w:rPr>
      </w:pPr>
    </w:p>
    <w:p w14:paraId="7C0EB52C" w14:textId="16EFB6EB" w:rsidR="00DF0B7F" w:rsidRDefault="00DF0B7F" w:rsidP="001D24B5">
      <w:pPr>
        <w:shd w:val="clear" w:color="auto" w:fill="FFFFFF" w:themeFill="background1"/>
        <w:spacing w:before="120" w:after="120" w:line="240" w:lineRule="auto"/>
        <w:jc w:val="both"/>
        <w:rPr>
          <w:rFonts w:ascii="Times New Roman" w:hAnsi="Times New Roman" w:cs="Times New Roman"/>
          <w:bCs/>
          <w:sz w:val="24"/>
          <w:szCs w:val="24"/>
        </w:rPr>
      </w:pPr>
      <w:r w:rsidRPr="00DF0B7F">
        <w:rPr>
          <w:rFonts w:ascii="Times New Roman" w:hAnsi="Times New Roman" w:cs="Times New Roman"/>
          <w:bCs/>
          <w:noProof/>
          <w:sz w:val="24"/>
          <w:szCs w:val="24"/>
        </w:rPr>
        <w:drawing>
          <wp:inline distT="0" distB="0" distL="0" distR="0" wp14:anchorId="4482D9E2" wp14:editId="7C6D5501">
            <wp:extent cx="5759450" cy="3126105"/>
            <wp:effectExtent l="0" t="0" r="0" b="0"/>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59450" cy="3126105"/>
                    </a:xfrm>
                    <a:prstGeom prst="rect">
                      <a:avLst/>
                    </a:prstGeom>
                  </pic:spPr>
                </pic:pic>
              </a:graphicData>
            </a:graphic>
          </wp:inline>
        </w:drawing>
      </w:r>
    </w:p>
    <w:p w14:paraId="05490CF9" w14:textId="4DB17917" w:rsidR="00DF0B7F" w:rsidRDefault="00DF0B7F" w:rsidP="001D24B5">
      <w:pPr>
        <w:shd w:val="clear" w:color="auto" w:fill="FFFFFF" w:themeFill="background1"/>
        <w:spacing w:before="120" w:after="120" w:line="240" w:lineRule="auto"/>
        <w:jc w:val="both"/>
        <w:rPr>
          <w:rFonts w:ascii="Times New Roman" w:hAnsi="Times New Roman" w:cs="Times New Roman"/>
          <w:bCs/>
          <w:sz w:val="24"/>
          <w:szCs w:val="24"/>
        </w:rPr>
      </w:pPr>
      <w:r w:rsidRPr="00DF0B7F">
        <w:rPr>
          <w:rFonts w:ascii="Times New Roman" w:hAnsi="Times New Roman" w:cs="Times New Roman"/>
          <w:bCs/>
          <w:noProof/>
          <w:sz w:val="24"/>
          <w:szCs w:val="24"/>
        </w:rPr>
        <w:lastRenderedPageBreak/>
        <w:drawing>
          <wp:inline distT="0" distB="0" distL="0" distR="0" wp14:anchorId="7C68523A" wp14:editId="443A52F2">
            <wp:extent cx="5759450" cy="2847975"/>
            <wp:effectExtent l="0" t="0" r="0" b="9525"/>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59450" cy="2847975"/>
                    </a:xfrm>
                    <a:prstGeom prst="rect">
                      <a:avLst/>
                    </a:prstGeom>
                  </pic:spPr>
                </pic:pic>
              </a:graphicData>
            </a:graphic>
          </wp:inline>
        </w:drawing>
      </w:r>
    </w:p>
    <w:p w14:paraId="2C7F3B5A" w14:textId="4B83EAE0" w:rsidR="003F390F" w:rsidRDefault="003F390F" w:rsidP="001D24B5">
      <w:pPr>
        <w:shd w:val="clear" w:color="auto" w:fill="FFFFFF" w:themeFill="background1"/>
        <w:spacing w:before="120" w:after="120" w:line="240" w:lineRule="auto"/>
        <w:jc w:val="both"/>
        <w:rPr>
          <w:rFonts w:ascii="Times New Roman" w:hAnsi="Times New Roman" w:cs="Times New Roman"/>
          <w:bCs/>
          <w:sz w:val="24"/>
          <w:szCs w:val="24"/>
        </w:rPr>
      </w:pPr>
    </w:p>
    <w:p w14:paraId="1ED67CF4" w14:textId="1C06F5CB" w:rsidR="003F390F" w:rsidRDefault="00BA71A8" w:rsidP="001D24B5">
      <w:pPr>
        <w:shd w:val="clear" w:color="auto" w:fill="FFFFFF" w:themeFill="background1"/>
        <w:spacing w:before="120" w:after="120" w:line="240" w:lineRule="auto"/>
        <w:jc w:val="both"/>
        <w:rPr>
          <w:rFonts w:ascii="Times New Roman" w:hAnsi="Times New Roman" w:cs="Times New Roman"/>
          <w:bCs/>
          <w:sz w:val="24"/>
          <w:szCs w:val="24"/>
        </w:rPr>
      </w:pPr>
      <w:r>
        <w:object w:dxaOrig="1542" w:dyaOrig="1000" w14:anchorId="6836DE9C">
          <v:shape id="_x0000_i1069" type="#_x0000_t75" style="width:77.25pt;height:50.25pt" o:ole="">
            <v:imagedata r:id="rId135" o:title=""/>
          </v:shape>
          <o:OLEObject Type="Embed" ProgID="Acrobat.Document.DC" ShapeID="_x0000_i1069" DrawAspect="Icon" ObjectID="_1844326184" r:id="rId136"/>
        </w:object>
      </w:r>
    </w:p>
    <w:p w14:paraId="7E3C52FA" w14:textId="1A89B4C8" w:rsidR="00DF0B7F" w:rsidRDefault="00DF0B7F" w:rsidP="001D24B5">
      <w:pPr>
        <w:shd w:val="clear" w:color="auto" w:fill="FFFFFF" w:themeFill="background1"/>
        <w:spacing w:before="120" w:after="120" w:line="240" w:lineRule="auto"/>
        <w:jc w:val="both"/>
        <w:rPr>
          <w:rFonts w:ascii="Times New Roman" w:hAnsi="Times New Roman" w:cs="Times New Roman"/>
          <w:bCs/>
          <w:sz w:val="24"/>
          <w:szCs w:val="24"/>
        </w:rPr>
      </w:pPr>
      <w:r>
        <w:t>A.4.3.3. Mezun Geri Bildirimlerinin Alınmasına Yönelik Memnuniyet ve Mezuniyet Anketi</w:t>
      </w:r>
    </w:p>
    <w:p w14:paraId="6CE758E3" w14:textId="11819EFD" w:rsidR="00DF0B7F" w:rsidRDefault="00BA71A8" w:rsidP="001D24B5">
      <w:pPr>
        <w:shd w:val="clear" w:color="auto" w:fill="FFFFFF" w:themeFill="background1"/>
        <w:spacing w:before="120" w:after="120" w:line="240" w:lineRule="auto"/>
        <w:jc w:val="both"/>
        <w:rPr>
          <w:rFonts w:ascii="Times New Roman" w:hAnsi="Times New Roman" w:cs="Times New Roman"/>
          <w:bCs/>
          <w:sz w:val="24"/>
          <w:szCs w:val="24"/>
        </w:rPr>
      </w:pPr>
      <w:r>
        <w:object w:dxaOrig="1542" w:dyaOrig="1000" w14:anchorId="149E21C1">
          <v:shape id="_x0000_i1070" type="#_x0000_t75" style="width:77.25pt;height:50.25pt" o:ole="">
            <v:imagedata r:id="rId137" o:title=""/>
          </v:shape>
          <o:OLEObject Type="Embed" ProgID="Acrobat.Document.DC" ShapeID="_x0000_i1070" DrawAspect="Icon" ObjectID="_1844326185" r:id="rId138"/>
        </w:object>
      </w:r>
    </w:p>
    <w:p w14:paraId="3B3147FF" w14:textId="7325B832" w:rsidR="003F390F" w:rsidRDefault="003F390F" w:rsidP="001D24B5">
      <w:pPr>
        <w:shd w:val="clear" w:color="auto" w:fill="FFFFFF" w:themeFill="background1"/>
        <w:spacing w:before="120" w:after="120" w:line="240" w:lineRule="auto"/>
        <w:jc w:val="both"/>
        <w:rPr>
          <w:rFonts w:ascii="Times New Roman" w:hAnsi="Times New Roman" w:cs="Times New Roman"/>
          <w:bCs/>
          <w:sz w:val="24"/>
          <w:szCs w:val="24"/>
        </w:rPr>
      </w:pPr>
    </w:p>
    <w:p w14:paraId="0918462F" w14:textId="6B6EB369" w:rsidR="003F390F" w:rsidRDefault="003F390F" w:rsidP="001D24B5">
      <w:pPr>
        <w:shd w:val="clear" w:color="auto" w:fill="FFFFFF" w:themeFill="background1"/>
        <w:spacing w:before="120" w:after="120" w:line="240" w:lineRule="auto"/>
        <w:jc w:val="both"/>
        <w:rPr>
          <w:rFonts w:ascii="Times New Roman" w:hAnsi="Times New Roman" w:cs="Times New Roman"/>
          <w:bCs/>
          <w:sz w:val="24"/>
          <w:szCs w:val="24"/>
        </w:rPr>
      </w:pPr>
    </w:p>
    <w:p w14:paraId="1EA90AD8" w14:textId="13091253"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A.5. Uluslararasılaşma</w:t>
      </w:r>
    </w:p>
    <w:p w14:paraId="4EC13CD1" w14:textId="77777777" w:rsidR="00BD6FCC" w:rsidRPr="00B703E5" w:rsidRDefault="00BD6FCC" w:rsidP="00BD6FCC">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Birim, uluslararasılaşma stratejisi ve hedefleri doğrultusunda süreçlerini yönetmeli, organizasyonel yapılanmasını oluşturmalı ve sonuçlarını periyodik olarak izleyerek değerlendirmelidir.</w:t>
      </w:r>
    </w:p>
    <w:p w14:paraId="5611C241" w14:textId="5BF3CF4C" w:rsidR="00790FBF" w:rsidRPr="00B703E5" w:rsidRDefault="00790FBF" w:rsidP="00BD6FCC">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Bu kısımda birimin “Uluslarasılaşma” ölçütünde 202</w:t>
      </w:r>
      <w:r w:rsidR="00101290" w:rsidRPr="00B703E5">
        <w:rPr>
          <w:rFonts w:ascii="Times New Roman" w:hAnsi="Times New Roman" w:cs="Times New Roman"/>
          <w:sz w:val="24"/>
        </w:rPr>
        <w:t>5</w:t>
      </w:r>
      <w:r w:rsidRPr="00B703E5">
        <w:rPr>
          <w:rFonts w:ascii="Times New Roman" w:hAnsi="Times New Roman" w:cs="Times New Roman"/>
          <w:sz w:val="24"/>
        </w:rPr>
        <w:t xml:space="preserve"> yılı çalışmaları raporlanmalıdır. Raporlama yapılırken belirtilen çalışmalar kanıtlarla ilişkilendirilecek şekilde yazılmalıdır. Kanıtı sunulamayacak çalışmalardan bahsedilmemesi gerekmektedir. </w:t>
      </w:r>
    </w:p>
    <w:p w14:paraId="025623E4" w14:textId="0F6007AC"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A.5.1. Uluslararasılaşma süreçlerinin yönetimi </w:t>
      </w:r>
    </w:p>
    <w:p w14:paraId="58E9EEFC" w14:textId="0397444F" w:rsidR="00101290" w:rsidRPr="00B703E5" w:rsidRDefault="00DF4998" w:rsidP="00DF4998">
      <w:pPr>
        <w:shd w:val="clear" w:color="auto" w:fill="FFFFFF" w:themeFill="background1"/>
        <w:spacing w:before="120" w:after="120" w:line="240" w:lineRule="auto"/>
        <w:jc w:val="both"/>
        <w:rPr>
          <w:rFonts w:ascii="Times New Roman" w:hAnsi="Times New Roman" w:cs="Times New Roman"/>
          <w:b/>
          <w:bCs/>
          <w:color w:val="000000" w:themeColor="text1"/>
          <w:sz w:val="24"/>
          <w:u w:val="single"/>
        </w:rPr>
      </w:pPr>
      <w:r w:rsidRPr="00B703E5">
        <w:rPr>
          <w:rFonts w:ascii="Times New Roman" w:hAnsi="Times New Roman" w:cs="Times New Roman"/>
          <w:b/>
          <w:bCs/>
          <w:color w:val="000000" w:themeColor="text1"/>
          <w:sz w:val="24"/>
          <w:u w:val="single"/>
        </w:rPr>
        <w:t>Gereklilikler</w:t>
      </w:r>
      <w:r w:rsidR="00101290" w:rsidRPr="00B703E5">
        <w:rPr>
          <w:rFonts w:ascii="Times New Roman" w:hAnsi="Times New Roman" w:cs="Times New Roman"/>
          <w:b/>
          <w:bCs/>
          <w:color w:val="000000" w:themeColor="text1"/>
          <w:sz w:val="24"/>
          <w:u w:val="single"/>
        </w:rPr>
        <w:t>:</w:t>
      </w:r>
    </w:p>
    <w:p w14:paraId="10F6B8A8" w14:textId="69335FEB" w:rsidR="00DF4998" w:rsidRPr="00B703E5" w:rsidRDefault="00DF4998" w:rsidP="00DF4998">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Birim, uluslararasılaşma stratejisi ve hedefleri doğrultusunda süreçlerini yönetmeli, organizasyonel yapılanmasını oluşturmalı ve sonuçlarını periyodik olarak izleyerek değerlendirmelidir.</w:t>
      </w:r>
    </w:p>
    <w:p w14:paraId="58B96D7D" w14:textId="7F28661C" w:rsidR="00DF4998" w:rsidRPr="00B703E5" w:rsidRDefault="00DF4998" w:rsidP="00DF4998">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t>Uluslararasılaşma süreçlerinin yönetimi ve organizasyonel yapısı kurumsallaşmıştır. Kurumun uluslararasılaşma politikası ile uyumludur. Yönetim ve organizasyonel yapının işleyişi ve etkinliği irdelenmektedir.</w:t>
      </w:r>
    </w:p>
    <w:p w14:paraId="5CAA4327" w14:textId="241B1BA2" w:rsidR="00DF4998" w:rsidRPr="00B703E5" w:rsidRDefault="00DF4998" w:rsidP="00DF4998">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0ADF1AD8" w14:textId="6AEBE103" w:rsidR="00DF4998" w:rsidRPr="00B703E5" w:rsidRDefault="00DF4998" w:rsidP="00DF4998">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2C6BFB" w:rsidRPr="00B703E5">
        <w:rPr>
          <w:rFonts w:ascii="Times New Roman" w:hAnsi="Times New Roman" w:cs="Times New Roman"/>
        </w:rPr>
        <w:t xml:space="preserve"> </w:t>
      </w:r>
      <w:r w:rsidR="00233CF6" w:rsidRPr="00233CF6">
        <w:rPr>
          <w:rFonts w:ascii="Times New Roman" w:hAnsi="Times New Roman" w:cs="Times New Roman"/>
          <w:sz w:val="24"/>
        </w:rPr>
        <w:t>Spor Bilimleri Fakültesi, uluslararasılaşma süreçlerinin yönetimi ve organizasyonel yapısını Ardahan Üniversitesi Dış İlişkiler Ofisi Koordinatörlüğü ile koordineli olarak yürütmektedir. Uluslararası değişim programları, Erasmus+ hareketlilikleri ve uluslararası iş birliklerine ilişkin süreçler Dış İlişkiler Ofisi ile Erasmus+ Koordinatörlüğü aracılığıyla planlanmakta, koordine edilmekte ve üniversitenin resmî bilgi sistemleri ile web sayfası üzerinden düzenli olarak paydaşlara duyurulmaktadır. Ayrıca Erasmus+, Mevlana ve Bologna koordinatörlükleri ile uluslararası hareketlilik başvuru süreçleri dijital ortamda yürütülerek süreçlerin etkin, şeffaf ve izlenebilir şekilde yönetilmesi sağlanmaktadır (A.5.1.1).</w:t>
      </w:r>
    </w:p>
    <w:p w14:paraId="2C15849F" w14:textId="1AEF7DFA" w:rsidR="00DF4998" w:rsidRPr="00B703E5" w:rsidRDefault="00DF4998" w:rsidP="00DF4998">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233CF6" w:rsidRPr="00233CF6">
        <w:rPr>
          <w:rFonts w:ascii="Times New Roman" w:hAnsi="Times New Roman" w:cs="Times New Roman"/>
          <w:sz w:val="24"/>
        </w:rPr>
        <w:t>Fakülte düzeyinde uluslararasılaşma faaliyetleri kapsamında öğrencilerin ve akademik personelin Erasmus+ programlarına katılımı teşvik edilmektedir. Bu kapsamda fakültemiz öğrencilerinden bir öğrenci Erasmus+ öğrenim hareketliliğinden yararlanmış, ayrıca bölümümüz öğretim üyelerinden biri Erasmus+ Personel Ders Verme Hareketliliği programına katılım sağlamıştır (A.5.1.2). Uluslararasılaşma faaliyetlerine ilişkin veriler Dış İlişkiler Ofisi tarafından izlenmekte ve değerlendirilmekte; Erasmus+ bilgilendirme toplantıları ve koordinatörlük faaliyetleri doğrultusunda süreçlerin geliştirilmesine yönelik bilgilendirme ve teşvik çalışmaları sürdürülmektedir (A.5.1.3, A.5.1.4, A.5.1.5).</w:t>
      </w:r>
    </w:p>
    <w:p w14:paraId="3963205C" w14:textId="676FFB0F" w:rsidR="00DF4998" w:rsidRPr="00B703E5" w:rsidRDefault="00DF4998" w:rsidP="00DF4998">
      <w:pPr>
        <w:shd w:val="clear" w:color="auto" w:fill="FFFFFF" w:themeFill="background1"/>
        <w:spacing w:before="120" w:after="120" w:line="240" w:lineRule="auto"/>
        <w:jc w:val="both"/>
        <w:rPr>
          <w:rFonts w:ascii="Times New Roman" w:hAnsi="Times New Roman" w:cs="Times New Roman"/>
          <w:color w:val="000000" w:themeColor="text1"/>
          <w:sz w:val="28"/>
          <w:szCs w:val="26"/>
        </w:rPr>
      </w:pPr>
      <w:r w:rsidRPr="00B703E5">
        <w:rPr>
          <w:rFonts w:ascii="Times New Roman" w:hAnsi="Times New Roman" w:cs="Times New Roman"/>
          <w:b/>
          <w:i/>
          <w:iCs/>
          <w:color w:val="C00000"/>
          <w:sz w:val="24"/>
          <w:szCs w:val="26"/>
        </w:rPr>
        <w:t xml:space="preserve">Olgunluk Düzeyi: 5 </w:t>
      </w:r>
      <w:r w:rsidR="00233CF6" w:rsidRPr="00233CF6">
        <w:rPr>
          <w:rFonts w:ascii="Times New Roman" w:hAnsi="Times New Roman" w:cs="Times New Roman"/>
          <w:color w:val="000000" w:themeColor="text1"/>
          <w:sz w:val="24"/>
        </w:rPr>
        <w:t>Kurumun genelinde uluslararasılaşma süreçlerinin yönetimi ve organizasyonel yapısına ilişkin uygulamalar izlenmekte, değerlendirilmekte ve elde edilen sonuçlar doğrultusunda iyileştirmeler gerçekleştirilmektedir.</w:t>
      </w:r>
    </w:p>
    <w:p w14:paraId="612A88E5" w14:textId="77777777" w:rsidR="00DF4998" w:rsidRPr="00B703E5" w:rsidRDefault="00DF4998" w:rsidP="00DF4998">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7D2B127" w14:textId="151553A6" w:rsidR="00DF4998" w:rsidRPr="00B703E5" w:rsidRDefault="002318DF"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2318DF">
        <w:rPr>
          <w:rFonts w:ascii="Times New Roman" w:hAnsi="Times New Roman" w:cs="Times New Roman"/>
          <w:sz w:val="24"/>
        </w:rPr>
        <w:lastRenderedPageBreak/>
        <w:t xml:space="preserve">A.5.1.1. Uluslararasılaşma Süreçlerinin Yönetimine İlişkin Koordinatörlük Yapısı </w:t>
      </w:r>
      <w:r w:rsidRPr="002318DF">
        <w:rPr>
          <w:noProof/>
        </w:rPr>
        <w:drawing>
          <wp:inline distT="0" distB="0" distL="0" distR="0" wp14:anchorId="4DE5B50F" wp14:editId="536E97E7">
            <wp:extent cx="5759450" cy="3665220"/>
            <wp:effectExtent l="0" t="0" r="0" b="0"/>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59450" cy="3665220"/>
                    </a:xfrm>
                    <a:prstGeom prst="rect">
                      <a:avLst/>
                    </a:prstGeom>
                  </pic:spPr>
                </pic:pic>
              </a:graphicData>
            </a:graphic>
          </wp:inline>
        </w:drawing>
      </w:r>
      <w:r w:rsidR="00DF4998" w:rsidRPr="00B703E5">
        <w:rPr>
          <w:rFonts w:ascii="Times New Roman" w:hAnsi="Times New Roman" w:cs="Times New Roman"/>
          <w:sz w:val="24"/>
        </w:rPr>
        <w:t>)</w:t>
      </w:r>
    </w:p>
    <w:p w14:paraId="7A200942" w14:textId="77777777" w:rsidR="001029E2" w:rsidRPr="00B703E5" w:rsidRDefault="001029E2"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3A1032B2" w14:textId="7527DC68" w:rsidR="001029E2" w:rsidRDefault="001029E2"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153F6B5C" w14:textId="0821355F" w:rsidR="002318DF" w:rsidRDefault="002318DF" w:rsidP="00F0159F">
      <w:pPr>
        <w:pStyle w:val="ListeParagraf"/>
        <w:shd w:val="clear" w:color="auto" w:fill="FFFFFF" w:themeFill="background1"/>
        <w:spacing w:before="120" w:after="120" w:line="240" w:lineRule="auto"/>
        <w:jc w:val="both"/>
      </w:pPr>
      <w:r>
        <w:t>A.5.1.2. Erasmus, Mevlana ve Uluslararası Öğrenci Başvuru Sistemi</w:t>
      </w:r>
    </w:p>
    <w:p w14:paraId="7D093481" w14:textId="604B487A" w:rsidR="002318DF" w:rsidRDefault="002318DF"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2318DF">
        <w:rPr>
          <w:rFonts w:ascii="Times New Roman" w:hAnsi="Times New Roman" w:cs="Times New Roman"/>
          <w:noProof/>
          <w:sz w:val="24"/>
        </w:rPr>
        <w:lastRenderedPageBreak/>
        <w:drawing>
          <wp:inline distT="0" distB="0" distL="0" distR="0" wp14:anchorId="43285F37" wp14:editId="22417FAD">
            <wp:extent cx="5759450" cy="4305300"/>
            <wp:effectExtent l="0" t="0" r="0" b="0"/>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59450" cy="4305300"/>
                    </a:xfrm>
                    <a:prstGeom prst="rect">
                      <a:avLst/>
                    </a:prstGeom>
                  </pic:spPr>
                </pic:pic>
              </a:graphicData>
            </a:graphic>
          </wp:inline>
        </w:drawing>
      </w:r>
    </w:p>
    <w:p w14:paraId="2F9137B2" w14:textId="5C62A035" w:rsidR="002318DF" w:rsidRDefault="002318DF"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4EA8F1FD" w14:textId="62CD438C" w:rsidR="002318DF" w:rsidRDefault="002318DF"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2318DF">
        <w:rPr>
          <w:rFonts w:ascii="Times New Roman" w:hAnsi="Times New Roman" w:cs="Times New Roman"/>
          <w:noProof/>
          <w:sz w:val="24"/>
        </w:rPr>
        <w:drawing>
          <wp:inline distT="0" distB="0" distL="0" distR="0" wp14:anchorId="0B740A01" wp14:editId="70B1F90C">
            <wp:extent cx="5759450" cy="2936240"/>
            <wp:effectExtent l="0" t="0" r="0" b="0"/>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59450" cy="2936240"/>
                    </a:xfrm>
                    <a:prstGeom prst="rect">
                      <a:avLst/>
                    </a:prstGeom>
                  </pic:spPr>
                </pic:pic>
              </a:graphicData>
            </a:graphic>
          </wp:inline>
        </w:drawing>
      </w:r>
    </w:p>
    <w:p w14:paraId="70D1CBFA" w14:textId="77777777" w:rsidR="002318DF" w:rsidRDefault="002318DF" w:rsidP="00F0159F">
      <w:pPr>
        <w:pStyle w:val="ListeParagraf"/>
        <w:shd w:val="clear" w:color="auto" w:fill="FFFFFF" w:themeFill="background1"/>
        <w:spacing w:before="120" w:after="120" w:line="240" w:lineRule="auto"/>
        <w:jc w:val="both"/>
      </w:pPr>
    </w:p>
    <w:p w14:paraId="77A544B6" w14:textId="114A775C" w:rsidR="002318DF" w:rsidRDefault="002318DF" w:rsidP="00F0159F">
      <w:pPr>
        <w:pStyle w:val="ListeParagraf"/>
        <w:shd w:val="clear" w:color="auto" w:fill="FFFFFF" w:themeFill="background1"/>
        <w:spacing w:before="120" w:after="120" w:line="240" w:lineRule="auto"/>
        <w:jc w:val="both"/>
        <w:rPr>
          <w:rFonts w:ascii="Times New Roman" w:hAnsi="Times New Roman" w:cs="Times New Roman"/>
          <w:sz w:val="24"/>
        </w:rPr>
      </w:pPr>
      <w:r>
        <w:t>A.5.1.3. Uluslararasılaşma Süreçlerine İlişkin Erasmus+ Bilgilendirme Toplantısı</w:t>
      </w:r>
    </w:p>
    <w:p w14:paraId="4009086A" w14:textId="63B45112" w:rsidR="002318DF" w:rsidRDefault="00BA71A8" w:rsidP="00F0159F">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2BD69F91">
          <v:shape id="_x0000_i1071" type="#_x0000_t75" style="width:77.25pt;height:50.25pt" o:ole="">
            <v:imagedata r:id="rId142" o:title=""/>
          </v:shape>
          <o:OLEObject Type="Embed" ProgID="Acrobat.Document.DC" ShapeID="_x0000_i1071" DrawAspect="Icon" ObjectID="_1844326186" r:id="rId143"/>
        </w:object>
      </w:r>
    </w:p>
    <w:p w14:paraId="27BCAEC4" w14:textId="796C5709" w:rsidR="002F0B55" w:rsidRDefault="002F0B55"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4C53DFA4" w14:textId="7D9CC4B6" w:rsidR="002F0B55" w:rsidRDefault="002F0B55"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2F0B55">
        <w:rPr>
          <w:rFonts w:ascii="Times New Roman" w:hAnsi="Times New Roman" w:cs="Times New Roman"/>
          <w:sz w:val="24"/>
        </w:rPr>
        <w:lastRenderedPageBreak/>
        <w:t>A.5.1.4. Erasmus+ Bölüm Koordinatörleri</w:t>
      </w:r>
    </w:p>
    <w:p w14:paraId="242C9341" w14:textId="77777777" w:rsidR="002F0B55" w:rsidRPr="00B703E5" w:rsidRDefault="002F0B55"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28E2F797" w14:textId="68E1D28A" w:rsidR="00DF4998" w:rsidRPr="00B703E5" w:rsidRDefault="002F0B55" w:rsidP="00F0159F">
      <w:pPr>
        <w:pStyle w:val="ListeParagraf"/>
        <w:shd w:val="clear" w:color="auto" w:fill="FFFFFF" w:themeFill="background1"/>
        <w:spacing w:before="120" w:after="120" w:line="240" w:lineRule="auto"/>
        <w:jc w:val="both"/>
        <w:rPr>
          <w:rFonts w:ascii="Times New Roman" w:hAnsi="Times New Roman" w:cs="Times New Roman"/>
          <w:sz w:val="24"/>
        </w:rPr>
      </w:pPr>
      <w:r w:rsidRPr="002F0B55">
        <w:rPr>
          <w:rFonts w:ascii="Times New Roman" w:hAnsi="Times New Roman" w:cs="Times New Roman"/>
          <w:noProof/>
          <w:sz w:val="24"/>
        </w:rPr>
        <w:drawing>
          <wp:inline distT="0" distB="0" distL="0" distR="0" wp14:anchorId="3A56E5FA" wp14:editId="2D118982">
            <wp:extent cx="5759450" cy="2869565"/>
            <wp:effectExtent l="0" t="0" r="0" b="6985"/>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9450" cy="2869565"/>
                    </a:xfrm>
                    <a:prstGeom prst="rect">
                      <a:avLst/>
                    </a:prstGeom>
                  </pic:spPr>
                </pic:pic>
              </a:graphicData>
            </a:graphic>
          </wp:inline>
        </w:drawing>
      </w:r>
    </w:p>
    <w:p w14:paraId="19812DAC" w14:textId="77777777" w:rsidR="006B2174" w:rsidRPr="00B703E5" w:rsidRDefault="006B2174" w:rsidP="00F0159F">
      <w:pPr>
        <w:pStyle w:val="ListeParagraf"/>
        <w:shd w:val="clear" w:color="auto" w:fill="FFFFFF" w:themeFill="background1"/>
        <w:spacing w:before="120" w:after="120" w:line="240" w:lineRule="auto"/>
        <w:jc w:val="both"/>
        <w:rPr>
          <w:rFonts w:ascii="Times New Roman" w:hAnsi="Times New Roman" w:cs="Times New Roman"/>
          <w:sz w:val="24"/>
        </w:rPr>
      </w:pPr>
    </w:p>
    <w:p w14:paraId="56D7EA68" w14:textId="77777777" w:rsidR="00BF4CD4" w:rsidRDefault="00BF4CD4" w:rsidP="00795B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7E683AB5" w14:textId="5970C8E5"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A.5.2. Uluslararasılaşma kaynakları </w:t>
      </w:r>
    </w:p>
    <w:p w14:paraId="522C20C1" w14:textId="257C894C" w:rsidR="00101290" w:rsidRPr="00B703E5" w:rsidRDefault="00BF2735" w:rsidP="00BF2735">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p>
    <w:p w14:paraId="062B9324" w14:textId="6864979A" w:rsidR="00BF2735" w:rsidRPr="00B703E5" w:rsidRDefault="00BF2735" w:rsidP="00BF273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Uluslararasılaşmaya ayrılan kaynaklar (mali, fiziksel, insan gücü) belirlenmiş, paylaşılmış, kurumsallaşmıştır. Bu kaynaklar nicelik ve nitelik bağlamında izlenmekte ve değerlendirilmektedir.</w:t>
      </w:r>
    </w:p>
    <w:p w14:paraId="3F9D7AE5" w14:textId="251709D6" w:rsidR="00BF2735" w:rsidRPr="00B703E5" w:rsidRDefault="00BF2735" w:rsidP="00BF273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75D75A63" w14:textId="77777777" w:rsidR="00DD5471" w:rsidRDefault="00BF2735" w:rsidP="00DD547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BF4CD4" w:rsidRPr="00BF4CD4">
        <w:t xml:space="preserve"> </w:t>
      </w:r>
      <w:r w:rsidR="00DD5471" w:rsidRPr="00DD5471">
        <w:rPr>
          <w:rFonts w:ascii="Times New Roman" w:hAnsi="Times New Roman" w:cs="Times New Roman"/>
          <w:sz w:val="24"/>
        </w:rPr>
        <w:t xml:space="preserve">Spor Bilimleri Fakültesi, uluslararasılaşma faaliyetlerine ilişkin süreçleri Ardahan Üniversitesi Dış İlişkiler Ofisi Koordinatörlüğü ile koordineli olarak yürütmektedir. Erasmus+ ve diğer uluslararası hareketlilik programlarına ilişkin başvuru, bilgilendirme ve koordinasyon süreçleri Dış İlişkiler Ofisi tarafından planlanmakta ve yürütülmektedir (A.5.2.1). </w:t>
      </w:r>
    </w:p>
    <w:p w14:paraId="30CED44E" w14:textId="77777777" w:rsidR="000B29F7" w:rsidRDefault="00DD5471" w:rsidP="00DD547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Pr>
          <w:rFonts w:ascii="Times New Roman" w:hAnsi="Times New Roman" w:cs="Times New Roman"/>
          <w:sz w:val="24"/>
        </w:rPr>
        <w:t xml:space="preserve"> </w:t>
      </w:r>
      <w:r w:rsidRPr="00DD5471">
        <w:rPr>
          <w:rFonts w:ascii="Times New Roman" w:hAnsi="Times New Roman" w:cs="Times New Roman"/>
          <w:sz w:val="24"/>
        </w:rPr>
        <w:t>Fakülte düzeyinde öğrenci ve akademik personelin Erasmus+ hareketlilik programlarına katılımı teşvik edilmekte; uluslararasılaşma faaliyetleri kapsamında gerçekleştirilen öğrenci ve personel hareketlilikleri ilgili koordinatörlük tarafından takip edilmektedir (A.5.2.2).</w:t>
      </w:r>
    </w:p>
    <w:p w14:paraId="2672FAE2" w14:textId="466DFC86" w:rsidR="00BF2735" w:rsidRPr="00DD5471" w:rsidRDefault="00BF2735" w:rsidP="00DD547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w:t>
      </w:r>
      <w:r w:rsidR="000B29F7">
        <w:rPr>
          <w:rFonts w:ascii="Times New Roman" w:hAnsi="Times New Roman" w:cs="Times New Roman"/>
          <w:b/>
          <w:i/>
          <w:iCs/>
          <w:color w:val="C00000"/>
          <w:sz w:val="24"/>
          <w:szCs w:val="26"/>
        </w:rPr>
        <w:t>3</w:t>
      </w:r>
      <w:r w:rsidRPr="00B703E5">
        <w:rPr>
          <w:rFonts w:ascii="Times New Roman" w:hAnsi="Times New Roman" w:cs="Times New Roman"/>
          <w:b/>
          <w:i/>
          <w:iCs/>
          <w:color w:val="C00000"/>
          <w:sz w:val="24"/>
          <w:szCs w:val="26"/>
        </w:rPr>
        <w:t xml:space="preserve"> </w:t>
      </w:r>
      <w:r w:rsidRPr="00B703E5">
        <w:rPr>
          <w:rFonts w:ascii="Times New Roman" w:hAnsi="Times New Roman" w:cs="Times New Roman"/>
          <w:color w:val="000000" w:themeColor="text1"/>
          <w:sz w:val="24"/>
        </w:rPr>
        <w:t>İçselleştirilmiş, sistematik, sürdürülebilir ve örnek gösterilebilir uygulamalar bulunmaktadır.</w:t>
      </w:r>
    </w:p>
    <w:p w14:paraId="240F6CCC" w14:textId="30B1B9B3" w:rsidR="00BF2735" w:rsidRDefault="00BF2735" w:rsidP="00BF2735">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2D2DDF05" w14:textId="7154509B" w:rsidR="00DD5471" w:rsidRPr="005B2394" w:rsidRDefault="00DD5471" w:rsidP="00BF2735">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5B2394">
        <w:rPr>
          <w:rStyle w:val="Gl"/>
          <w:rFonts w:ascii="Times New Roman" w:hAnsi="Times New Roman" w:cs="Times New Roman"/>
          <w:b w:val="0"/>
        </w:rPr>
        <w:t>A.5.2.1.</w:t>
      </w:r>
      <w:r w:rsidRPr="005B2394">
        <w:rPr>
          <w:rFonts w:ascii="Times New Roman" w:hAnsi="Times New Roman" w:cs="Times New Roman"/>
        </w:rPr>
        <w:t xml:space="preserve"> Erasmus+, Mevlana ve Uluslararası Öğrenci Başvurularının UBYS Üzerinden Yönetimi</w:t>
      </w:r>
    </w:p>
    <w:p w14:paraId="7C990C10" w14:textId="1D6732BD" w:rsidR="00DD5471" w:rsidRPr="00B703E5" w:rsidRDefault="00DD5471" w:rsidP="00BF2735">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DD5471">
        <w:rPr>
          <w:rFonts w:ascii="Times New Roman" w:hAnsi="Times New Roman" w:cs="Times New Roman"/>
          <w:b/>
          <w:i/>
          <w:iCs/>
          <w:noProof/>
          <w:color w:val="C00000"/>
          <w:sz w:val="24"/>
          <w:szCs w:val="26"/>
        </w:rPr>
        <w:lastRenderedPageBreak/>
        <w:drawing>
          <wp:inline distT="0" distB="0" distL="0" distR="0" wp14:anchorId="1B12498A" wp14:editId="3068E25D">
            <wp:extent cx="5759450" cy="4439285"/>
            <wp:effectExtent l="0" t="0" r="0" b="0"/>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4439285"/>
                    </a:xfrm>
                    <a:prstGeom prst="rect">
                      <a:avLst/>
                    </a:prstGeom>
                  </pic:spPr>
                </pic:pic>
              </a:graphicData>
            </a:graphic>
          </wp:inline>
        </w:drawing>
      </w:r>
    </w:p>
    <w:p w14:paraId="791719DA" w14:textId="233F677E" w:rsidR="00101290" w:rsidRPr="005B2394" w:rsidRDefault="00DD5471" w:rsidP="005B2394">
      <w:pPr>
        <w:pStyle w:val="ListeParagraf"/>
        <w:numPr>
          <w:ilvl w:val="0"/>
          <w:numId w:val="31"/>
        </w:numPr>
        <w:shd w:val="clear" w:color="auto" w:fill="FFFFFF" w:themeFill="background1"/>
        <w:spacing w:before="120" w:after="120" w:line="360" w:lineRule="auto"/>
        <w:jc w:val="both"/>
        <w:rPr>
          <w:rFonts w:ascii="Times New Roman" w:hAnsi="Times New Roman" w:cs="Times New Roman"/>
          <w:b/>
          <w:color w:val="002060"/>
          <w:sz w:val="24"/>
          <w:szCs w:val="24"/>
        </w:rPr>
      </w:pPr>
      <w:r w:rsidRPr="005B2394">
        <w:rPr>
          <w:rStyle w:val="Gl"/>
          <w:rFonts w:ascii="Times New Roman" w:hAnsi="Times New Roman" w:cs="Times New Roman"/>
          <w:b w:val="0"/>
        </w:rPr>
        <w:t>A.5.2.2.</w:t>
      </w:r>
      <w:r w:rsidRPr="005B2394">
        <w:rPr>
          <w:rFonts w:ascii="Times New Roman" w:hAnsi="Times New Roman" w:cs="Times New Roman"/>
        </w:rPr>
        <w:t xml:space="preserve"> Erasmus+ Bilgilendirme Toplantısı ve Hareketlilik Belgeleri</w:t>
      </w:r>
    </w:p>
    <w:p w14:paraId="458938DE" w14:textId="232CA432" w:rsidR="00DD5471" w:rsidRPr="00B703E5" w:rsidRDefault="00DD5471"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DD5471">
        <w:rPr>
          <w:rFonts w:ascii="Times New Roman" w:hAnsi="Times New Roman" w:cs="Times New Roman"/>
          <w:b/>
          <w:noProof/>
          <w:color w:val="002060"/>
          <w:sz w:val="24"/>
          <w:szCs w:val="24"/>
        </w:rPr>
        <w:drawing>
          <wp:inline distT="0" distB="0" distL="0" distR="0" wp14:anchorId="02A3E856" wp14:editId="1365A1E2">
            <wp:extent cx="5759450" cy="2222500"/>
            <wp:effectExtent l="0" t="0" r="0" b="6350"/>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2222500"/>
                    </a:xfrm>
                    <a:prstGeom prst="rect">
                      <a:avLst/>
                    </a:prstGeom>
                  </pic:spPr>
                </pic:pic>
              </a:graphicData>
            </a:graphic>
          </wp:inline>
        </w:drawing>
      </w:r>
    </w:p>
    <w:p w14:paraId="2B3D5714" w14:textId="7C7A40DB" w:rsidR="00790FBF" w:rsidRPr="00B703E5" w:rsidRDefault="00790FBF" w:rsidP="00795B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A.5.3. Uluslararasılaşma performansı </w:t>
      </w:r>
    </w:p>
    <w:p w14:paraId="0527F3B8" w14:textId="3F74D50D" w:rsidR="00101290" w:rsidRPr="00B703E5" w:rsidRDefault="00101290" w:rsidP="005D41AE">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Gereklilikler:</w:t>
      </w:r>
    </w:p>
    <w:p w14:paraId="59121759" w14:textId="00818DC2" w:rsidR="005D41AE" w:rsidRPr="00B703E5" w:rsidRDefault="005D41AE" w:rsidP="005D41A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Uluslararasılaşma performansı izlenmektedir. İzlenme mekanizma ve süreçleri yerleşiktir, sürdürülebilirdir, iyileştirme adımlarının kanıtları vardır.</w:t>
      </w:r>
    </w:p>
    <w:p w14:paraId="26169630" w14:textId="552A88D4" w:rsidR="005D41AE" w:rsidRPr="00B703E5" w:rsidRDefault="005D41AE" w:rsidP="005D41AE">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701C849F" w14:textId="77777777" w:rsidR="00A13E55" w:rsidRDefault="005D41AE" w:rsidP="00A13E5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sym w:font="Wingdings" w:char="F0E0"/>
      </w:r>
      <w:r w:rsidR="004023F4" w:rsidRPr="00B703E5">
        <w:rPr>
          <w:rFonts w:ascii="Times New Roman" w:hAnsi="Times New Roman" w:cs="Times New Roman"/>
        </w:rPr>
        <w:t xml:space="preserve"> </w:t>
      </w:r>
      <w:r w:rsidR="00A13E55" w:rsidRPr="00A13E55">
        <w:rPr>
          <w:rFonts w:ascii="Times New Roman" w:hAnsi="Times New Roman" w:cs="Times New Roman"/>
          <w:sz w:val="24"/>
        </w:rPr>
        <w:t>Spor Bilimleri Fakültesi, uluslararasılaşma faaliyetlerini Ardahan Üniversitesi stratejik planı ve uluslararasılaşma politikası doğrultusunda yürütmektedir. Erasmus+ öğrenci ve personel hareketlilikleri ile uluslararası iş birlikleri Dış İlişkiler Ofisi Koordinatörlüğü tarafından planlanmakta ve izlenmektedir. Uluslararasılaşma faaliyetlerinin yaygınlaştırılması amacıyla Erasmus+ bilgilendirme toplantıları düzenlenmekte, bölüm koordinatörleri aracılığıyla başvuru ve hareketlilik süreçleri takip edilmekte, öğrenci ve akademik personelin uluslararası programlara katılımı teşvik edilmektedir (A.5.3.1, A.5.3.2, A.5.3.3, A.5.3.4).</w:t>
      </w:r>
    </w:p>
    <w:p w14:paraId="6D4B89F6" w14:textId="62BC6285" w:rsidR="005D41AE" w:rsidRPr="00B703E5" w:rsidRDefault="005D41AE" w:rsidP="00A13E5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2 </w:t>
      </w:r>
      <w:r w:rsidR="00A13E55" w:rsidRPr="00A13E55">
        <w:rPr>
          <w:rFonts w:ascii="Times New Roman" w:hAnsi="Times New Roman" w:cs="Times New Roman"/>
          <w:sz w:val="24"/>
        </w:rPr>
        <w:t>Kurumun genelinde uluslararasılaşma performansının izlenmesine yönelik uygulamalar bulunmaktadır.</w:t>
      </w:r>
    </w:p>
    <w:p w14:paraId="34964CDD" w14:textId="77777777" w:rsidR="005D41AE" w:rsidRPr="00B703E5" w:rsidRDefault="005D41AE" w:rsidP="005D41AE">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2A5589C9" w14:textId="2657291F" w:rsidR="00A13E55" w:rsidRDefault="00A13E55" w:rsidP="007C0217">
      <w:pPr>
        <w:spacing w:line="240" w:lineRule="auto"/>
      </w:pPr>
      <w:r>
        <w:t>A.5.3.</w:t>
      </w:r>
      <w:r w:rsidR="0074357D">
        <w:t>1</w:t>
      </w:r>
      <w:r>
        <w:t>. Erasmus+ Bölüm Koordinatörü Görevlendirme Yazısı</w:t>
      </w:r>
    </w:p>
    <w:p w14:paraId="7D50E6D0" w14:textId="06F7E607" w:rsidR="00A13E55" w:rsidRDefault="00BA71A8" w:rsidP="007C0217">
      <w:pPr>
        <w:spacing w:line="240" w:lineRule="auto"/>
      </w:pPr>
      <w:r>
        <w:object w:dxaOrig="1542" w:dyaOrig="1000" w14:anchorId="40761885">
          <v:shape id="_x0000_i1072" type="#_x0000_t75" style="width:77.25pt;height:50.25pt" o:ole="">
            <v:imagedata r:id="rId147" o:title=""/>
          </v:shape>
          <o:OLEObject Type="Embed" ProgID="Acrobat.Document.DC" ShapeID="_x0000_i1072" DrawAspect="Icon" ObjectID="_1844326187" r:id="rId148"/>
        </w:object>
      </w:r>
    </w:p>
    <w:p w14:paraId="2ECA0A35" w14:textId="10A171A9" w:rsidR="00A13E55" w:rsidRDefault="00A13E55" w:rsidP="007C0217">
      <w:pPr>
        <w:spacing w:line="240" w:lineRule="auto"/>
        <w:rPr>
          <w:rFonts w:ascii="Times New Roman" w:hAnsi="Times New Roman" w:cs="Times New Roman"/>
          <w:sz w:val="24"/>
        </w:rPr>
      </w:pPr>
      <w:r w:rsidRPr="00A13E55">
        <w:rPr>
          <w:rFonts w:ascii="Times New Roman" w:hAnsi="Times New Roman" w:cs="Times New Roman"/>
          <w:sz w:val="24"/>
        </w:rPr>
        <w:t>A.5.3.</w:t>
      </w:r>
      <w:r w:rsidR="0074357D">
        <w:rPr>
          <w:rFonts w:ascii="Times New Roman" w:hAnsi="Times New Roman" w:cs="Times New Roman"/>
          <w:sz w:val="24"/>
        </w:rPr>
        <w:t>2</w:t>
      </w:r>
      <w:r w:rsidRPr="00A13E55">
        <w:rPr>
          <w:rFonts w:ascii="Times New Roman" w:hAnsi="Times New Roman" w:cs="Times New Roman"/>
          <w:sz w:val="24"/>
        </w:rPr>
        <w:t>. Erasmus+ Bölüm ve Fakülte Koordinatörleri</w:t>
      </w:r>
    </w:p>
    <w:p w14:paraId="6C4383B5" w14:textId="5E8C235D" w:rsidR="00A13E55" w:rsidRDefault="00A13E55" w:rsidP="007C0217">
      <w:pPr>
        <w:spacing w:line="240" w:lineRule="auto"/>
        <w:rPr>
          <w:rFonts w:ascii="Times New Roman" w:hAnsi="Times New Roman" w:cs="Times New Roman"/>
          <w:sz w:val="24"/>
        </w:rPr>
      </w:pPr>
      <w:r w:rsidRPr="00DD5471">
        <w:rPr>
          <w:rFonts w:ascii="Times New Roman" w:hAnsi="Times New Roman" w:cs="Times New Roman"/>
          <w:b/>
          <w:noProof/>
          <w:color w:val="002060"/>
          <w:sz w:val="24"/>
          <w:szCs w:val="24"/>
        </w:rPr>
        <w:drawing>
          <wp:inline distT="0" distB="0" distL="0" distR="0" wp14:anchorId="302F83A8" wp14:editId="1BB77B06">
            <wp:extent cx="5759450" cy="2222500"/>
            <wp:effectExtent l="0" t="0" r="0" b="6350"/>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2222500"/>
                    </a:xfrm>
                    <a:prstGeom prst="rect">
                      <a:avLst/>
                    </a:prstGeom>
                  </pic:spPr>
                </pic:pic>
              </a:graphicData>
            </a:graphic>
          </wp:inline>
        </w:drawing>
      </w:r>
    </w:p>
    <w:p w14:paraId="4135A231" w14:textId="77A2C7BB" w:rsidR="00A13E55" w:rsidRDefault="00A13E55" w:rsidP="007C0217">
      <w:pPr>
        <w:spacing w:line="240" w:lineRule="auto"/>
        <w:rPr>
          <w:rFonts w:ascii="Times New Roman" w:hAnsi="Times New Roman" w:cs="Times New Roman"/>
          <w:sz w:val="24"/>
        </w:rPr>
      </w:pPr>
    </w:p>
    <w:p w14:paraId="3AD53BB5" w14:textId="77777777" w:rsidR="00A13E55" w:rsidRDefault="00A13E55" w:rsidP="007C0217">
      <w:pPr>
        <w:spacing w:line="240" w:lineRule="auto"/>
        <w:rPr>
          <w:rFonts w:ascii="Times New Roman" w:hAnsi="Times New Roman" w:cs="Times New Roman"/>
          <w:sz w:val="24"/>
        </w:rPr>
      </w:pPr>
    </w:p>
    <w:p w14:paraId="787C9EA9" w14:textId="77777777" w:rsidR="00A13E55" w:rsidRDefault="00A13E55" w:rsidP="007C0217">
      <w:pPr>
        <w:spacing w:line="240" w:lineRule="auto"/>
        <w:rPr>
          <w:rFonts w:ascii="Times New Roman" w:hAnsi="Times New Roman" w:cs="Times New Roman"/>
          <w:sz w:val="24"/>
        </w:rPr>
      </w:pPr>
    </w:p>
    <w:p w14:paraId="17B654F5" w14:textId="2B1123AF" w:rsidR="00A13E55" w:rsidRDefault="00A13E55" w:rsidP="007C0217">
      <w:pPr>
        <w:spacing w:line="240" w:lineRule="auto"/>
      </w:pPr>
      <w:r w:rsidRPr="005B2394">
        <w:rPr>
          <w:rStyle w:val="Gl"/>
          <w:b w:val="0"/>
        </w:rPr>
        <w:t>A.5.3.</w:t>
      </w:r>
      <w:r w:rsidR="0074357D" w:rsidRPr="005B2394">
        <w:rPr>
          <w:rStyle w:val="Gl"/>
          <w:b w:val="0"/>
        </w:rPr>
        <w:t>3</w:t>
      </w:r>
      <w:r w:rsidRPr="005B2394">
        <w:rPr>
          <w:rStyle w:val="Gl"/>
          <w:b w:val="0"/>
        </w:rPr>
        <w:t>.</w:t>
      </w:r>
      <w:r>
        <w:t xml:space="preserve"> Uluslararası Başvuruların UBYS Üzerinden Yönetimi</w:t>
      </w:r>
    </w:p>
    <w:p w14:paraId="259B96D5" w14:textId="77777777" w:rsidR="00A13E55" w:rsidRDefault="00A13E55" w:rsidP="007C0217">
      <w:pPr>
        <w:spacing w:line="240" w:lineRule="auto"/>
        <w:rPr>
          <w:rFonts w:ascii="Times New Roman" w:hAnsi="Times New Roman" w:cs="Times New Roman"/>
          <w:sz w:val="24"/>
        </w:rPr>
      </w:pPr>
      <w:r w:rsidRPr="00DD5471">
        <w:rPr>
          <w:rFonts w:ascii="Times New Roman" w:hAnsi="Times New Roman" w:cs="Times New Roman"/>
          <w:b/>
          <w:i/>
          <w:iCs/>
          <w:noProof/>
          <w:color w:val="C00000"/>
          <w:sz w:val="24"/>
          <w:szCs w:val="26"/>
        </w:rPr>
        <w:lastRenderedPageBreak/>
        <w:drawing>
          <wp:inline distT="0" distB="0" distL="0" distR="0" wp14:anchorId="16155214" wp14:editId="0AD46033">
            <wp:extent cx="5759450" cy="4439285"/>
            <wp:effectExtent l="0" t="0" r="0" b="0"/>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4439285"/>
                    </a:xfrm>
                    <a:prstGeom prst="rect">
                      <a:avLst/>
                    </a:prstGeom>
                  </pic:spPr>
                </pic:pic>
              </a:graphicData>
            </a:graphic>
          </wp:inline>
        </w:drawing>
      </w:r>
    </w:p>
    <w:p w14:paraId="04963B5F" w14:textId="77777777" w:rsidR="00A13E55" w:rsidRDefault="00A13E55" w:rsidP="007C0217">
      <w:pPr>
        <w:spacing w:line="240" w:lineRule="auto"/>
        <w:rPr>
          <w:rFonts w:ascii="Times New Roman" w:hAnsi="Times New Roman" w:cs="Times New Roman"/>
          <w:sz w:val="24"/>
        </w:rPr>
      </w:pPr>
    </w:p>
    <w:p w14:paraId="5D20955B" w14:textId="595AD6F4" w:rsidR="00A13E55" w:rsidRDefault="00A13E55" w:rsidP="00A13E55">
      <w:pPr>
        <w:pStyle w:val="pdq2pgselectionanchorcontainer"/>
        <w:rPr>
          <w:rStyle w:val="Gl"/>
          <w:b w:val="0"/>
        </w:rPr>
      </w:pPr>
      <w:r w:rsidRPr="00A13E55">
        <w:rPr>
          <w:rStyle w:val="Gl"/>
          <w:b w:val="0"/>
        </w:rPr>
        <w:t>A.5.3.</w:t>
      </w:r>
      <w:r w:rsidR="0074357D">
        <w:rPr>
          <w:rStyle w:val="Gl"/>
          <w:b w:val="0"/>
        </w:rPr>
        <w:t>4</w:t>
      </w:r>
      <w:r w:rsidRPr="00A13E55">
        <w:rPr>
          <w:rStyle w:val="Gl"/>
          <w:b w:val="0"/>
        </w:rPr>
        <w:t>. Erasmus+ Hareketlilik Süreçlerine İlişkin Bilgilendirme Toplantısı</w:t>
      </w:r>
    </w:p>
    <w:p w14:paraId="28920823" w14:textId="70940D45" w:rsidR="00790FBF" w:rsidRPr="00B703E5" w:rsidRDefault="00BA71A8" w:rsidP="00BA71A8">
      <w:pPr>
        <w:pStyle w:val="pdq2pgselectionanchorcontainer"/>
      </w:pPr>
      <w:r>
        <w:object w:dxaOrig="1542" w:dyaOrig="1000" w14:anchorId="439621A9">
          <v:shape id="_x0000_i1073" type="#_x0000_t75" style="width:77.25pt;height:50.25pt" o:ole="">
            <v:imagedata r:id="rId149" o:title=""/>
          </v:shape>
          <o:OLEObject Type="Embed" ProgID="Acrobat.Document.DC" ShapeID="_x0000_i1073" DrawAspect="Icon" ObjectID="_1844326188" r:id="rId150"/>
        </w:object>
      </w:r>
    </w:p>
    <w:p w14:paraId="054EE68F" w14:textId="77777777" w:rsidR="00790FBF" w:rsidRPr="00B703E5" w:rsidRDefault="00790FBF" w:rsidP="00694996">
      <w:pPr>
        <w:pStyle w:val="ListeParagraf"/>
        <w:numPr>
          <w:ilvl w:val="0"/>
          <w:numId w:val="1"/>
        </w:numPr>
        <w:shd w:val="clear" w:color="auto" w:fill="FFFFFF" w:themeFill="background1"/>
        <w:spacing w:before="120" w:after="120" w:line="360" w:lineRule="auto"/>
        <w:ind w:left="360"/>
        <w:jc w:val="both"/>
        <w:rPr>
          <w:rFonts w:ascii="Times New Roman" w:hAnsi="Times New Roman" w:cs="Times New Roman"/>
          <w:b/>
          <w:color w:val="002060"/>
          <w:sz w:val="28"/>
          <w:szCs w:val="28"/>
        </w:rPr>
      </w:pPr>
      <w:r w:rsidRPr="00B703E5">
        <w:rPr>
          <w:rFonts w:ascii="Times New Roman" w:hAnsi="Times New Roman" w:cs="Times New Roman"/>
          <w:b/>
          <w:color w:val="002060"/>
          <w:sz w:val="28"/>
          <w:szCs w:val="28"/>
        </w:rPr>
        <w:t xml:space="preserve"> EĞİTİM ve ÖĞRETİM</w:t>
      </w:r>
    </w:p>
    <w:p w14:paraId="3EEFA622" w14:textId="77777777" w:rsidR="00790FBF" w:rsidRPr="00B703E5" w:rsidRDefault="00790FBF" w:rsidP="00694996">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B.1. Program Tasarımı, Değerlendirmesi ve Güncellenmesi</w:t>
      </w:r>
    </w:p>
    <w:p w14:paraId="4102AE77" w14:textId="77777777" w:rsidR="00101290" w:rsidRPr="00B703E5" w:rsidRDefault="00592546" w:rsidP="00592546">
      <w:pPr>
        <w:jc w:val="both"/>
        <w:rPr>
          <w:rFonts w:ascii="Times New Roman" w:hAnsi="Times New Roman" w:cs="Times New Roman"/>
          <w:sz w:val="24"/>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65005E20" w14:textId="167C7E37" w:rsidR="00592546" w:rsidRPr="00B703E5" w:rsidRDefault="00592546" w:rsidP="00592546">
      <w:pPr>
        <w:jc w:val="both"/>
        <w:rPr>
          <w:rFonts w:ascii="Times New Roman" w:hAnsi="Times New Roman" w:cs="Times New Roman"/>
        </w:rPr>
      </w:pPr>
      <w:r w:rsidRPr="00B703E5">
        <w:rPr>
          <w:rFonts w:ascii="Times New Roman" w:hAnsi="Times New Roman" w:cs="Times New Roman"/>
          <w:sz w:val="24"/>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p w14:paraId="4DC07803" w14:textId="77777777" w:rsidR="00790FBF" w:rsidRPr="00B703E5" w:rsidRDefault="00790FBF"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B.1.1. Programların tasarımı ve onayı</w:t>
      </w:r>
    </w:p>
    <w:p w14:paraId="0F533C86" w14:textId="77777777" w:rsidR="00101290" w:rsidRPr="00B703E5" w:rsidRDefault="00592546" w:rsidP="00592546">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p>
    <w:p w14:paraId="15140DE3" w14:textId="3509C87C" w:rsidR="00592546" w:rsidRPr="00B703E5" w:rsidRDefault="00592546" w:rsidP="0059254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t>Programların amaçları ve öğrenme çıktıları (kazanımları) oluşturulmuş, TYÇ ile uyumu belirtilmiş, kamuoyuna ilan edilmiştir. Program yeterlilikleri belirlenirken kurumun misyon 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w:t>
      </w:r>
      <w:r w:rsidR="008554EC" w:rsidRPr="00B703E5">
        <w:rPr>
          <w:rFonts w:ascii="Times New Roman" w:hAnsi="Times New Roman" w:cs="Times New Roman"/>
          <w:sz w:val="24"/>
        </w:rPr>
        <w:t>j</w:t>
      </w:r>
      <w:r w:rsidRPr="00B703E5">
        <w:rPr>
          <w:rFonts w:ascii="Times New Roman" w:hAnsi="Times New Roman" w:cs="Times New Roman"/>
          <w:sz w:val="24"/>
        </w:rPr>
        <w:t>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p w14:paraId="38C44688" w14:textId="77777777" w:rsidR="00592546" w:rsidRPr="00B703E5" w:rsidRDefault="00592546" w:rsidP="00592546">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5 </w:t>
      </w:r>
      <w:r w:rsidRPr="00B703E5">
        <w:rPr>
          <w:rFonts w:ascii="Times New Roman" w:hAnsi="Times New Roman" w:cs="Times New Roman"/>
          <w:color w:val="000000" w:themeColor="text1"/>
          <w:sz w:val="24"/>
        </w:rPr>
        <w:t>İçselleştirilmiş, sistematik, sürdürülebilir ve örnek gösterilebilir uygulamalar bulunmaktadır.</w:t>
      </w:r>
    </w:p>
    <w:p w14:paraId="715A869B" w14:textId="77777777" w:rsidR="00790FBF" w:rsidRDefault="00790FBF" w:rsidP="00694996">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19798CF" w14:textId="5C3F7295" w:rsidR="00B231DA" w:rsidRPr="00B703E5" w:rsidRDefault="005C4270" w:rsidP="00694996">
      <w:pPr>
        <w:shd w:val="clear" w:color="auto" w:fill="FFFFFF" w:themeFill="background1"/>
        <w:spacing w:before="120" w:after="120" w:line="360" w:lineRule="auto"/>
        <w:jc w:val="both"/>
        <w:rPr>
          <w:rFonts w:ascii="Times New Roman" w:hAnsi="Times New Roman" w:cs="Times New Roman"/>
          <w:b/>
          <w:i/>
          <w:iCs/>
          <w:color w:val="C00000"/>
          <w:sz w:val="24"/>
          <w:szCs w:val="26"/>
        </w:rPr>
      </w:pPr>
      <w:r>
        <w:object w:dxaOrig="1542" w:dyaOrig="1000" w14:anchorId="29EC17FA">
          <v:shape id="_x0000_i1074" type="#_x0000_t75" style="width:77.25pt;height:50.25pt" o:ole="">
            <v:imagedata r:id="rId151" o:title=""/>
          </v:shape>
          <o:OLEObject Type="Embed" ProgID="Acrobat.Document.DC" ShapeID="_x0000_i1074" DrawAspect="Icon" ObjectID="_1844326189" r:id="rId152"/>
        </w:object>
      </w:r>
      <w:r w:rsidR="00F358AB" w:rsidRPr="00F358AB">
        <w:t xml:space="preserve"> </w:t>
      </w:r>
      <w:r w:rsidR="00F358AB">
        <w:object w:dxaOrig="1542" w:dyaOrig="1000" w14:anchorId="6F1F32D6">
          <v:shape id="_x0000_i1075" type="#_x0000_t75" style="width:77.25pt;height:50.25pt" o:ole="">
            <v:imagedata r:id="rId153" o:title=""/>
          </v:shape>
          <o:OLEObject Type="Embed" ProgID="Acrobat.Document.DC" ShapeID="_x0000_i1075" DrawAspect="Icon" ObjectID="_1844326190" r:id="rId154"/>
        </w:object>
      </w:r>
    </w:p>
    <w:p w14:paraId="555BCEAC" w14:textId="37C21E74" w:rsidR="008F5499" w:rsidRPr="00B703E5" w:rsidRDefault="00375F79" w:rsidP="00034B29">
      <w:pPr>
        <w:pStyle w:val="ListeParagraf"/>
        <w:numPr>
          <w:ilvl w:val="0"/>
          <w:numId w:val="5"/>
        </w:num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sz w:val="24"/>
        </w:rPr>
        <w:t>B.1.1.</w:t>
      </w:r>
      <w:r w:rsidR="0074357D">
        <w:rPr>
          <w:rFonts w:ascii="Times New Roman" w:hAnsi="Times New Roman" w:cs="Times New Roman"/>
          <w:sz w:val="24"/>
        </w:rPr>
        <w:t>2</w:t>
      </w:r>
      <w:r w:rsidRPr="00B703E5">
        <w:rPr>
          <w:rFonts w:ascii="Times New Roman" w:hAnsi="Times New Roman" w:cs="Times New Roman"/>
          <w:sz w:val="24"/>
        </w:rPr>
        <w:t>.</w:t>
      </w:r>
      <w:r w:rsidR="001029E2" w:rsidRPr="00B703E5">
        <w:rPr>
          <w:rFonts w:ascii="Times New Roman" w:hAnsi="Times New Roman" w:cs="Times New Roman"/>
          <w:sz w:val="24"/>
        </w:rPr>
        <w:t>A</w:t>
      </w:r>
      <w:r w:rsidR="00592546" w:rsidRPr="00B703E5">
        <w:rPr>
          <w:rFonts w:ascii="Times New Roman" w:hAnsi="Times New Roman" w:cs="Times New Roman"/>
          <w:sz w:val="24"/>
        </w:rPr>
        <w:t>rdaha</w:t>
      </w:r>
      <w:r w:rsidR="001029E2" w:rsidRPr="00B703E5">
        <w:rPr>
          <w:rFonts w:ascii="Times New Roman" w:hAnsi="Times New Roman" w:cs="Times New Roman"/>
          <w:sz w:val="24"/>
        </w:rPr>
        <w:t xml:space="preserve">n Eğitim kataloğu web </w:t>
      </w:r>
      <w:r w:rsidR="00592546" w:rsidRPr="00B703E5">
        <w:rPr>
          <w:rFonts w:ascii="Times New Roman" w:hAnsi="Times New Roman" w:cs="Times New Roman"/>
          <w:sz w:val="24"/>
        </w:rPr>
        <w:t>adresi</w:t>
      </w:r>
    </w:p>
    <w:p w14:paraId="27217E9D" w14:textId="0468C9DB" w:rsidR="00592546" w:rsidRPr="00B703E5" w:rsidRDefault="00B768D5" w:rsidP="008F5499">
      <w:pPr>
        <w:pStyle w:val="ListeParagraf"/>
        <w:shd w:val="clear" w:color="auto" w:fill="FFFFFF" w:themeFill="background1"/>
        <w:spacing w:before="120" w:after="120" w:line="240" w:lineRule="auto"/>
        <w:jc w:val="both"/>
        <w:rPr>
          <w:rFonts w:ascii="Times New Roman" w:hAnsi="Times New Roman" w:cs="Times New Roman"/>
          <w:color w:val="000000" w:themeColor="text1"/>
          <w:sz w:val="24"/>
        </w:rPr>
      </w:pPr>
      <w:r>
        <w:rPr>
          <w:rFonts w:ascii="Times New Roman" w:hAnsi="Times New Roman" w:cs="Times New Roman"/>
          <w:noProof/>
          <w:color w:val="000000" w:themeColor="text1"/>
          <w:sz w:val="24"/>
          <w:lang w:eastAsia="tr-TR"/>
        </w:rPr>
        <w:lastRenderedPageBreak/>
        <w:drawing>
          <wp:inline distT="0" distB="0" distL="0" distR="0" wp14:anchorId="43147CFF" wp14:editId="040C2373">
            <wp:extent cx="5081049" cy="5001260"/>
            <wp:effectExtent l="0" t="0" r="5715" b="8890"/>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88590" cy="5008682"/>
                    </a:xfrm>
                    <a:prstGeom prst="rect">
                      <a:avLst/>
                    </a:prstGeom>
                    <a:noFill/>
                    <a:ln>
                      <a:noFill/>
                    </a:ln>
                  </pic:spPr>
                </pic:pic>
              </a:graphicData>
            </a:graphic>
          </wp:inline>
        </w:drawing>
      </w:r>
    </w:p>
    <w:p w14:paraId="7B3E4BCE" w14:textId="77777777" w:rsidR="00101290" w:rsidRPr="00B703E5" w:rsidRDefault="00101290" w:rsidP="00694996">
      <w:pPr>
        <w:shd w:val="clear" w:color="auto" w:fill="FFFFFF" w:themeFill="background1"/>
        <w:spacing w:before="120" w:after="120" w:line="360" w:lineRule="auto"/>
        <w:jc w:val="both"/>
        <w:rPr>
          <w:rFonts w:ascii="Times New Roman" w:hAnsi="Times New Roman" w:cs="Times New Roman"/>
          <w:b/>
          <w:color w:val="002060"/>
          <w:sz w:val="24"/>
          <w:szCs w:val="24"/>
        </w:rPr>
      </w:pPr>
    </w:p>
    <w:p w14:paraId="2503D111" w14:textId="6C6F0C78" w:rsidR="00790FBF" w:rsidRPr="00B703E5" w:rsidRDefault="00790FBF"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B.1.2. Programın ders dağılım dengesi </w:t>
      </w:r>
    </w:p>
    <w:p w14:paraId="35F9702D" w14:textId="77777777" w:rsidR="00101290" w:rsidRPr="00B703E5" w:rsidRDefault="009E0C45" w:rsidP="009E0C4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6EAA1CB8" w14:textId="778149CF" w:rsidR="009E0C45" w:rsidRPr="00B703E5" w:rsidRDefault="009E0C45" w:rsidP="009E0C4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Programın ders dağılımına ilişkin ilke, kural ve yöntemler tanımlıdır. Ders dağılımında öğretim elemanlarının uzmanlık alanları ve iş yükleri gözetilir ve ders dağılımı katılımcı bir şekilde belirlenir.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p w14:paraId="0F1CC3B2" w14:textId="0E623E1D" w:rsidR="009E0C45" w:rsidRPr="00B703E5" w:rsidRDefault="009E0C45" w:rsidP="009E0C4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5D8C3916" w14:textId="2ADF28B5" w:rsidR="009E0C45" w:rsidRDefault="009E0C45" w:rsidP="009E0C4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Ders dağılımına ilişkin olarak; öğretim elemanlarının uzmanlık alanına, alan/meslek bilgisi/genel kültür, zorunlu- seçmeli ders dengesine, kültürel derinlik kazanma, farklı disiplinleri tanıma imkânları gibi boyutlara yönelik ilke ve yöntemleri içeren tanımlı süreçler bulunmaktadır. Birim güz dönemi ders dağılımlarının yapılması, ders çeşitliliğinin arttırılması için birim kurulu üyeleri ile toplantı yapılarak kararlar alınmıştır (B.1.2.1).</w:t>
      </w:r>
    </w:p>
    <w:p w14:paraId="2F57AE82" w14:textId="1F2E1225" w:rsidR="006534BA" w:rsidRPr="006534BA" w:rsidRDefault="006534BA" w:rsidP="005B2394">
      <w:pPr>
        <w:autoSpaceDE w:val="0"/>
        <w:autoSpaceDN w:val="0"/>
        <w:adjustRightInd w:val="0"/>
        <w:spacing w:after="0" w:line="240" w:lineRule="auto"/>
        <w:jc w:val="both"/>
        <w:rPr>
          <w:rFonts w:ascii="Times New Roman" w:hAnsi="Times New Roman" w:cs="Times New Roman"/>
          <w:sz w:val="24"/>
          <w:szCs w:val="24"/>
        </w:rPr>
      </w:pPr>
      <w:r w:rsidRPr="00B703E5">
        <w:rPr>
          <w:rFonts w:ascii="Times New Roman" w:hAnsi="Times New Roman" w:cs="Times New Roman"/>
          <w:sz w:val="24"/>
        </w:rPr>
        <w:lastRenderedPageBreak/>
        <w:sym w:font="Wingdings" w:char="F0E0"/>
      </w:r>
      <w:r>
        <w:rPr>
          <w:rFonts w:ascii="Times New Roman" w:hAnsi="Times New Roman" w:cs="Times New Roman"/>
          <w:sz w:val="24"/>
        </w:rPr>
        <w:t xml:space="preserve"> </w:t>
      </w:r>
      <w:r w:rsidR="005B2394">
        <w:rPr>
          <w:rFonts w:ascii="Times New Roman" w:hAnsi="Times New Roman" w:cs="Times New Roman"/>
          <w:sz w:val="24"/>
        </w:rPr>
        <w:t>S</w:t>
      </w:r>
      <w:r w:rsidRPr="006534BA">
        <w:rPr>
          <w:rFonts w:ascii="Times New Roman" w:hAnsi="Times New Roman" w:cs="Times New Roman"/>
          <w:sz w:val="24"/>
          <w:szCs w:val="24"/>
        </w:rPr>
        <w:t>por Bilimleri Fakültesi bünyesinde program eğitim amaçları, program çıktıları ve programa özgü ölçütler düzenli olarak tanımlanmakta ve güncellenmektedir. Bu kapsamda programların TYYÇ uyumu sağlanmakta, eğitim amaçları doğrultusunda ders içerikleri ve öğrenme çıktıları sürekli olarak izlenmekte ve değerlendirilmektedir. Elde edilen sonuçlar program iyileştirme süreçlerinde kullanılmaktadır</w:t>
      </w:r>
      <w:r>
        <w:rPr>
          <w:rFonts w:ascii="Times New Roman" w:hAnsi="Times New Roman" w:cs="Times New Roman"/>
          <w:sz w:val="24"/>
          <w:szCs w:val="24"/>
        </w:rPr>
        <w:t xml:space="preserve"> (B.1.2.2),</w:t>
      </w:r>
    </w:p>
    <w:p w14:paraId="3F2D8AF7" w14:textId="59662290" w:rsidR="00866812" w:rsidRPr="00B703E5" w:rsidRDefault="00866812" w:rsidP="00866812">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2DB7CAAF" w14:textId="77777777" w:rsidR="00101290" w:rsidRPr="00B703E5" w:rsidRDefault="00101290" w:rsidP="00101290">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6D85EE45" w14:textId="77777777" w:rsidR="00942213" w:rsidRDefault="009E0C45" w:rsidP="00C20286">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t>B.1.2.1.</w:t>
      </w:r>
      <w:r w:rsidR="00017DE5" w:rsidRPr="00942213">
        <w:rPr>
          <w:rFonts w:ascii="Times New Roman" w:hAnsi="Times New Roman" w:cs="Times New Roman"/>
          <w:sz w:val="24"/>
        </w:rPr>
        <w:t>Spor Bilimleri Fakültesi bölü</w:t>
      </w:r>
      <w:r w:rsidR="00F6694C" w:rsidRPr="00942213">
        <w:rPr>
          <w:rFonts w:ascii="Times New Roman" w:hAnsi="Times New Roman" w:cs="Times New Roman"/>
          <w:sz w:val="24"/>
        </w:rPr>
        <w:t>m kurul kararı</w:t>
      </w:r>
      <w:r w:rsidRPr="00B703E5">
        <w:rPr>
          <w:rFonts w:ascii="Times New Roman" w:hAnsi="Times New Roman" w:cs="Times New Roman"/>
          <w:sz w:val="24"/>
        </w:rPr>
        <w:t xml:space="preserve"> </w:t>
      </w:r>
    </w:p>
    <w:p w14:paraId="58A42D4C" w14:textId="501FADE5" w:rsidR="009E0C45" w:rsidRPr="00B77091" w:rsidRDefault="0080529D" w:rsidP="00B77091">
      <w:pPr>
        <w:shd w:val="clear" w:color="auto" w:fill="FFFFFF" w:themeFill="background1"/>
        <w:spacing w:before="120" w:after="120" w:line="240" w:lineRule="auto"/>
        <w:rPr>
          <w:rFonts w:ascii="Times New Roman" w:hAnsi="Times New Roman" w:cs="Times New Roman"/>
          <w:sz w:val="24"/>
        </w:rPr>
      </w:pPr>
      <w:r>
        <w:object w:dxaOrig="1542" w:dyaOrig="1000" w14:anchorId="13490547">
          <v:shape id="_x0000_i1076" type="#_x0000_t75" style="width:77.25pt;height:50.25pt" o:ole="">
            <v:imagedata r:id="rId156" o:title=""/>
          </v:shape>
          <o:OLEObject Type="Embed" ProgID="Acrobat.Document.DC" ShapeID="_x0000_i1076" DrawAspect="Icon" ObjectID="_1844326191" r:id="rId157"/>
        </w:object>
      </w:r>
    </w:p>
    <w:p w14:paraId="07C4D629" w14:textId="602F03E3" w:rsidR="00101290" w:rsidRPr="006534BA" w:rsidRDefault="006534BA" w:rsidP="006534BA">
      <w:pPr>
        <w:pStyle w:val="ListeParagraf"/>
        <w:numPr>
          <w:ilvl w:val="0"/>
          <w:numId w:val="2"/>
        </w:numPr>
        <w:autoSpaceDE w:val="0"/>
        <w:autoSpaceDN w:val="0"/>
        <w:adjustRightInd w:val="0"/>
        <w:spacing w:after="0" w:line="240" w:lineRule="auto"/>
        <w:rPr>
          <w:rFonts w:ascii="Times New Roman" w:hAnsi="Times New Roman" w:cs="Times New Roman"/>
          <w:bCs/>
          <w:sz w:val="24"/>
          <w:szCs w:val="24"/>
        </w:rPr>
      </w:pPr>
      <w:r w:rsidRPr="006534BA">
        <w:rPr>
          <w:rFonts w:ascii="Times New Roman" w:hAnsi="Times New Roman" w:cs="Times New Roman"/>
          <w:bCs/>
          <w:sz w:val="24"/>
          <w:szCs w:val="24"/>
        </w:rPr>
        <w:t>B.1.2.2. Program Çıktıları, Program Eğitim Amaçları ve Programa Özgü Ölçütler</w:t>
      </w:r>
    </w:p>
    <w:p w14:paraId="1A6868F1" w14:textId="1BB47B52" w:rsidR="006534BA" w:rsidRPr="00B703E5" w:rsidRDefault="00725D77"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5D801A4F">
          <v:shape id="_x0000_i1077" type="#_x0000_t75" style="width:77.25pt;height:50.25pt" o:ole="">
            <v:imagedata r:id="rId158" o:title=""/>
          </v:shape>
          <o:OLEObject Type="Embed" ProgID="Acrobat.Document.DC" ShapeID="_x0000_i1077" DrawAspect="Icon" ObjectID="_1844326192" r:id="rId159"/>
        </w:object>
      </w:r>
    </w:p>
    <w:p w14:paraId="7840F239" w14:textId="385AA04F" w:rsidR="00790FBF" w:rsidRPr="00B703E5" w:rsidRDefault="00790FBF"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B.1.3. Ders kazanımlarının program çıktılarıyla uyumu </w:t>
      </w:r>
    </w:p>
    <w:p w14:paraId="4ACC8A54" w14:textId="77777777" w:rsidR="00101290"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79B6277C" w14:textId="09A2EF8C" w:rsidR="00866812"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Derslerin öğrenme kazanımları (karma ve uzaktan eğitim de dahil) tanımlanmış ve program çıktıları ile ders kazanımları eşleştirmesi oluşturulmuş ve ilan edilmiştir. Kazanımların ifade şekli öngörülen bilişsel, duyuşsal ve devinimsel seviyeyi açıkça belirtmektedir. Ders öğrenme kazanımlarının gerçekleştiğinin nasıl izleneceğine dair planlama yapılmıştır, özellikle alana özgü olmayan (genel) kazanımların irdelenme yöntem ve süreci ayrıntılı belirtilmektedir.</w:t>
      </w:r>
    </w:p>
    <w:p w14:paraId="44ED2591" w14:textId="54FE0EDF" w:rsidR="00211C03" w:rsidRPr="00B703E5" w:rsidRDefault="00211C03" w:rsidP="00211C0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6B44AEA7" w14:textId="1BFE2B64" w:rsidR="00211C03" w:rsidRPr="00B703E5" w:rsidRDefault="00211C03"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w:t>
      </w:r>
      <w:r w:rsidR="000A5D41" w:rsidRPr="00B703E5">
        <w:rPr>
          <w:rFonts w:ascii="Times New Roman" w:hAnsi="Times New Roman" w:cs="Times New Roman"/>
          <w:sz w:val="24"/>
        </w:rPr>
        <w:t xml:space="preserve">Derslerin öğrenme kazanımları (karma ve uzaktan eğitim de dahil) tanımlanmış ve program çıktıları ile ders kazanımları eşleştirmesi oluşturulmuş ve ilan edilmiştir </w:t>
      </w:r>
      <w:r w:rsidRPr="00B703E5">
        <w:rPr>
          <w:rFonts w:ascii="Times New Roman" w:hAnsi="Times New Roman" w:cs="Times New Roman"/>
          <w:sz w:val="24"/>
        </w:rPr>
        <w:t>(B.1.3.1).</w:t>
      </w:r>
    </w:p>
    <w:p w14:paraId="6F27031E" w14:textId="77777777" w:rsidR="00866812" w:rsidRPr="00B703E5" w:rsidRDefault="00866812" w:rsidP="00866812">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5 </w:t>
      </w:r>
      <w:r w:rsidRPr="00B703E5">
        <w:rPr>
          <w:rFonts w:ascii="Times New Roman" w:hAnsi="Times New Roman" w:cs="Times New Roman"/>
          <w:color w:val="000000" w:themeColor="text1"/>
          <w:sz w:val="24"/>
        </w:rPr>
        <w:t>İçselleştirilmiş, sistematik, sürdürülebilir ve örnek gösterilebilir uygulamalar bulunmaktadır.</w:t>
      </w:r>
    </w:p>
    <w:p w14:paraId="46AF7D86" w14:textId="77777777" w:rsidR="00866812" w:rsidRPr="00B703E5" w:rsidRDefault="00866812" w:rsidP="00866812">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B675088" w14:textId="4642DB4D" w:rsidR="008F5499" w:rsidRPr="00B703E5" w:rsidRDefault="005272A9" w:rsidP="00034B29">
      <w:pPr>
        <w:pStyle w:val="ListeParagraf"/>
        <w:numPr>
          <w:ilvl w:val="0"/>
          <w:numId w:val="5"/>
        </w:num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sz w:val="24"/>
        </w:rPr>
        <w:t xml:space="preserve">B.1.3.1.Ardahan eğitim kataloğu web </w:t>
      </w:r>
      <w:r w:rsidR="00866812" w:rsidRPr="00B703E5">
        <w:rPr>
          <w:rFonts w:ascii="Times New Roman" w:hAnsi="Times New Roman" w:cs="Times New Roman"/>
          <w:sz w:val="24"/>
        </w:rPr>
        <w:t>adresi</w:t>
      </w:r>
    </w:p>
    <w:p w14:paraId="2CB3CD06" w14:textId="53D6F306" w:rsidR="00866812" w:rsidRPr="00B703E5" w:rsidRDefault="00B768D5" w:rsidP="008F5499">
      <w:pPr>
        <w:pStyle w:val="ListeParagraf"/>
        <w:shd w:val="clear" w:color="auto" w:fill="FFFFFF" w:themeFill="background1"/>
        <w:spacing w:before="120" w:after="120" w:line="240" w:lineRule="auto"/>
        <w:jc w:val="both"/>
        <w:rPr>
          <w:rFonts w:ascii="Times New Roman" w:hAnsi="Times New Roman" w:cs="Times New Roman"/>
          <w:color w:val="000000" w:themeColor="text1"/>
          <w:sz w:val="24"/>
        </w:rPr>
      </w:pPr>
      <w:r>
        <w:rPr>
          <w:rFonts w:ascii="Times New Roman" w:hAnsi="Times New Roman" w:cs="Times New Roman"/>
          <w:b/>
          <w:noProof/>
          <w:color w:val="002060"/>
          <w:sz w:val="24"/>
          <w:szCs w:val="24"/>
          <w:lang w:eastAsia="tr-TR"/>
        </w:rPr>
        <w:lastRenderedPageBreak/>
        <w:drawing>
          <wp:inline distT="0" distB="0" distL="0" distR="0" wp14:anchorId="78360811" wp14:editId="4BE05AAD">
            <wp:extent cx="5755005" cy="4999355"/>
            <wp:effectExtent l="0" t="0" r="0" b="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5005" cy="4999355"/>
                    </a:xfrm>
                    <a:prstGeom prst="rect">
                      <a:avLst/>
                    </a:prstGeom>
                    <a:noFill/>
                  </pic:spPr>
                </pic:pic>
              </a:graphicData>
            </a:graphic>
          </wp:inline>
        </w:drawing>
      </w:r>
    </w:p>
    <w:p w14:paraId="38E073BD" w14:textId="77777777" w:rsidR="00101290" w:rsidRPr="00B703E5" w:rsidRDefault="00101290" w:rsidP="00694996">
      <w:pPr>
        <w:shd w:val="clear" w:color="auto" w:fill="FFFFFF" w:themeFill="background1"/>
        <w:spacing w:before="120" w:after="120" w:line="360" w:lineRule="auto"/>
        <w:jc w:val="both"/>
        <w:rPr>
          <w:rFonts w:ascii="Times New Roman" w:hAnsi="Times New Roman" w:cs="Times New Roman"/>
          <w:b/>
          <w:color w:val="002060"/>
          <w:sz w:val="24"/>
          <w:szCs w:val="24"/>
        </w:rPr>
      </w:pPr>
    </w:p>
    <w:p w14:paraId="2CDB8EE9" w14:textId="1EF5057E" w:rsidR="00790FBF" w:rsidRPr="00B703E5" w:rsidRDefault="00790FBF"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B.1.4. Öğrenci iş yüküne dayalı ders tasarımı </w:t>
      </w:r>
    </w:p>
    <w:p w14:paraId="132C6B62" w14:textId="77777777" w:rsidR="00101290"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7060A7F5" w14:textId="23BFE121" w:rsidR="00866812"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de göz önünde bulundurulmaktadır.</w:t>
      </w:r>
    </w:p>
    <w:p w14:paraId="471852B2" w14:textId="50AE4AAE" w:rsidR="00866812"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0B2957B3" w14:textId="23900C70" w:rsidR="00866812"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Öğrenci iş yükünün nasıl hesaplanacağına ilişkin staj, mesleki uygulama hareketlilik gibi boyutları içeren ilke ve yöntemlerin yer aldığı tanımlı süreçler bulunmaktadır. Beden Eğitimi ve Spor Öğretmenliği Program</w:t>
      </w:r>
      <w:r w:rsidR="00D041E2" w:rsidRPr="00B703E5">
        <w:rPr>
          <w:rFonts w:ascii="Times New Roman" w:hAnsi="Times New Roman" w:cs="Times New Roman"/>
          <w:sz w:val="24"/>
        </w:rPr>
        <w:t>ı</w:t>
      </w:r>
      <w:r w:rsidRPr="00B703E5">
        <w:rPr>
          <w:rFonts w:ascii="Times New Roman" w:hAnsi="Times New Roman" w:cs="Times New Roman"/>
          <w:sz w:val="24"/>
        </w:rPr>
        <w:t>,</w:t>
      </w:r>
      <w:r w:rsidR="00D041E2" w:rsidRPr="00B703E5">
        <w:rPr>
          <w:rFonts w:ascii="Times New Roman" w:hAnsi="Times New Roman" w:cs="Times New Roman"/>
          <w:sz w:val="24"/>
        </w:rPr>
        <w:t xml:space="preserve"> Antrenörlük Eğitimi Programı ve Spor Yönetic</w:t>
      </w:r>
      <w:r w:rsidR="00E60875" w:rsidRPr="00B703E5">
        <w:rPr>
          <w:rFonts w:ascii="Times New Roman" w:hAnsi="Times New Roman" w:cs="Times New Roman"/>
          <w:sz w:val="24"/>
        </w:rPr>
        <w:t>i</w:t>
      </w:r>
      <w:r w:rsidR="00D041E2" w:rsidRPr="00B703E5">
        <w:rPr>
          <w:rFonts w:ascii="Times New Roman" w:hAnsi="Times New Roman" w:cs="Times New Roman"/>
          <w:sz w:val="24"/>
        </w:rPr>
        <w:t>liği programlarının</w:t>
      </w:r>
      <w:r w:rsidRPr="00B703E5">
        <w:rPr>
          <w:rFonts w:ascii="Times New Roman" w:hAnsi="Times New Roman" w:cs="Times New Roman"/>
          <w:sz w:val="24"/>
        </w:rPr>
        <w:t xml:space="preserve"> tüm derslerin AKTS hesaplanmasındaki iş yükü dağılımlarını da gösterir şekilde bilgi paketi aracılığıyla yayımlanmaktadır (B.1.4.1)</w:t>
      </w:r>
      <w:r w:rsidR="00D041E2" w:rsidRPr="00B703E5">
        <w:rPr>
          <w:rFonts w:ascii="Times New Roman" w:hAnsi="Times New Roman" w:cs="Times New Roman"/>
          <w:sz w:val="24"/>
        </w:rPr>
        <w:t>, (B.1.4.2), (B.1.4.3)</w:t>
      </w:r>
      <w:r w:rsidRPr="00B703E5">
        <w:rPr>
          <w:rFonts w:ascii="Times New Roman" w:hAnsi="Times New Roman" w:cs="Times New Roman"/>
          <w:sz w:val="24"/>
        </w:rPr>
        <w:t>.</w:t>
      </w:r>
    </w:p>
    <w:p w14:paraId="1BEBB5E8" w14:textId="63CAE982" w:rsidR="00866812" w:rsidRPr="00B703E5" w:rsidRDefault="00866812" w:rsidP="00866812">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5 </w:t>
      </w:r>
      <w:r w:rsidRPr="00B703E5">
        <w:rPr>
          <w:rFonts w:ascii="Times New Roman" w:hAnsi="Times New Roman" w:cs="Times New Roman"/>
          <w:color w:val="000000" w:themeColor="text1"/>
          <w:sz w:val="24"/>
        </w:rPr>
        <w:t>İçselleştirilmiş, sistematik, sürdürülebilir ve örnek gösterilebilir uygulamalar bulunmaktadır.</w:t>
      </w:r>
    </w:p>
    <w:p w14:paraId="3C81E7E8" w14:textId="77777777" w:rsidR="00101290" w:rsidRPr="00B703E5" w:rsidRDefault="00101290" w:rsidP="00101290">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lastRenderedPageBreak/>
        <w:t>Kanıtlar</w:t>
      </w:r>
    </w:p>
    <w:p w14:paraId="095AB4AB" w14:textId="45B9FC36" w:rsidR="00866812" w:rsidRDefault="008F5499" w:rsidP="00D57A0A">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t>B</w:t>
      </w:r>
      <w:r w:rsidR="00866812" w:rsidRPr="00B703E5">
        <w:rPr>
          <w:rFonts w:ascii="Times New Roman" w:hAnsi="Times New Roman" w:cs="Times New Roman"/>
          <w:sz w:val="24"/>
        </w:rPr>
        <w:t>.1.4.1.</w:t>
      </w:r>
      <w:r w:rsidR="00AB1ECE" w:rsidRPr="00B703E5">
        <w:rPr>
          <w:rFonts w:ascii="Times New Roman" w:hAnsi="Times New Roman" w:cs="Times New Roman"/>
          <w:sz w:val="24"/>
        </w:rPr>
        <w:t xml:space="preserve">Spor Bilimleri Fakültesi Öğretmenlik Bölümü </w:t>
      </w:r>
      <w:r w:rsidR="00D57A0A" w:rsidRPr="00B703E5">
        <w:rPr>
          <w:rFonts w:ascii="Times New Roman" w:hAnsi="Times New Roman" w:cs="Times New Roman"/>
          <w:sz w:val="24"/>
        </w:rPr>
        <w:t>öğretim</w:t>
      </w:r>
      <w:r w:rsidR="00AB1ECE" w:rsidRPr="00B703E5">
        <w:rPr>
          <w:rFonts w:ascii="Times New Roman" w:hAnsi="Times New Roman" w:cs="Times New Roman"/>
          <w:sz w:val="24"/>
        </w:rPr>
        <w:t xml:space="preserve"> planı</w:t>
      </w:r>
      <w:r w:rsidR="00B768D5">
        <w:rPr>
          <w:rFonts w:ascii="Times New Roman" w:hAnsi="Times New Roman" w:cs="Times New Roman"/>
          <w:sz w:val="24"/>
        </w:rPr>
        <w:t xml:space="preserve"> ,</w:t>
      </w:r>
    </w:p>
    <w:p w14:paraId="0B0D7BE3" w14:textId="46717D12" w:rsidR="00B768D5" w:rsidRPr="00B768D5" w:rsidRDefault="005C4270" w:rsidP="00B768D5">
      <w:pPr>
        <w:shd w:val="clear" w:color="auto" w:fill="FFFFFF" w:themeFill="background1"/>
        <w:spacing w:before="120" w:after="120" w:line="240" w:lineRule="auto"/>
        <w:rPr>
          <w:rFonts w:ascii="Times New Roman" w:hAnsi="Times New Roman" w:cs="Times New Roman"/>
          <w:sz w:val="24"/>
        </w:rPr>
      </w:pPr>
      <w:r>
        <w:t xml:space="preserve">               </w:t>
      </w:r>
      <w:bookmarkStart w:id="1" w:name="_MON_1844102217"/>
      <w:bookmarkEnd w:id="1"/>
      <w:r w:rsidR="00B768D5">
        <w:object w:dxaOrig="1542" w:dyaOrig="1000" w14:anchorId="2BB3A882">
          <v:shape id="_x0000_i1078" type="#_x0000_t75" style="width:77.25pt;height:50.25pt" o:ole="">
            <v:imagedata r:id="rId161" o:title=""/>
          </v:shape>
          <o:OLEObject Type="Embed" ProgID="Word.Document.12" ShapeID="_x0000_i1078" DrawAspect="Icon" ObjectID="_1844326193" r:id="rId162">
            <o:FieldCodes>\s</o:FieldCodes>
          </o:OLEObject>
        </w:object>
      </w:r>
    </w:p>
    <w:p w14:paraId="6BB8DEFE" w14:textId="49E94ECE" w:rsidR="00AB1ECE" w:rsidRPr="00B703E5" w:rsidRDefault="00AB1ECE" w:rsidP="00D57A0A">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B.1.4.2</w:t>
      </w:r>
      <w:r w:rsidR="00DF37D7" w:rsidRPr="00B703E5">
        <w:rPr>
          <w:rFonts w:ascii="Times New Roman" w:hAnsi="Times New Roman" w:cs="Times New Roman"/>
          <w:sz w:val="24"/>
        </w:rPr>
        <w:t xml:space="preserve">.Antrenörlük Eğitimi Bölümü </w:t>
      </w:r>
      <w:r w:rsidR="00D57A0A" w:rsidRPr="00B703E5">
        <w:rPr>
          <w:rFonts w:ascii="Times New Roman" w:hAnsi="Times New Roman" w:cs="Times New Roman"/>
          <w:sz w:val="24"/>
        </w:rPr>
        <w:t>öğretim</w:t>
      </w:r>
      <w:r w:rsidR="00DF37D7" w:rsidRPr="00B703E5">
        <w:rPr>
          <w:rFonts w:ascii="Times New Roman" w:hAnsi="Times New Roman" w:cs="Times New Roman"/>
          <w:sz w:val="24"/>
        </w:rPr>
        <w:t xml:space="preserve"> planı</w:t>
      </w:r>
    </w:p>
    <w:p w14:paraId="347125EE" w14:textId="537DAA44" w:rsidR="00B768D5" w:rsidRDefault="00B768D5" w:rsidP="00D57A0A">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object w:dxaOrig="1542" w:dyaOrig="1000" w14:anchorId="595CADA0">
          <v:shape id="_x0000_i1079" type="#_x0000_t75" style="width:77.25pt;height:50.25pt" o:ole="">
            <v:imagedata r:id="rId163" o:title=""/>
          </v:shape>
          <o:OLEObject Type="Embed" ProgID="Word.Document.12" ShapeID="_x0000_i1079" DrawAspect="Icon" ObjectID="_1844326194" r:id="rId164">
            <o:FieldCodes>\s</o:FieldCodes>
          </o:OLEObject>
        </w:object>
      </w:r>
    </w:p>
    <w:p w14:paraId="39BA17E3" w14:textId="77777777" w:rsidR="00B768D5" w:rsidRDefault="00B768D5" w:rsidP="00B768D5">
      <w:pPr>
        <w:pStyle w:val="ListeParagraf"/>
        <w:shd w:val="clear" w:color="auto" w:fill="FFFFFF" w:themeFill="background1"/>
        <w:spacing w:before="120" w:after="120" w:line="240" w:lineRule="auto"/>
        <w:jc w:val="both"/>
        <w:rPr>
          <w:rFonts w:ascii="Times New Roman" w:hAnsi="Times New Roman" w:cs="Times New Roman"/>
          <w:sz w:val="24"/>
        </w:rPr>
      </w:pPr>
    </w:p>
    <w:p w14:paraId="1E23838C" w14:textId="7E23AD3E" w:rsidR="00D57A0A" w:rsidRPr="00B703E5" w:rsidRDefault="00D57A0A" w:rsidP="00D57A0A">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B.1.4.3Spor Yöneticiliği Bölümü öğretim planı</w:t>
      </w:r>
    </w:p>
    <w:bookmarkStart w:id="2" w:name="_MON_1843983812"/>
    <w:bookmarkEnd w:id="2"/>
    <w:p w14:paraId="2C3A45C5" w14:textId="321B83F7" w:rsidR="00DF37D7" w:rsidRPr="00B703E5" w:rsidRDefault="00B768D5" w:rsidP="00D57A0A">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3C0BF750">
          <v:shape id="_x0000_i1080" type="#_x0000_t75" style="width:77.25pt;height:50.25pt" o:ole="">
            <v:imagedata r:id="rId165" o:title=""/>
          </v:shape>
          <o:OLEObject Type="Embed" ProgID="Word.Document.12" ShapeID="_x0000_i1080" DrawAspect="Icon" ObjectID="_1844326195" r:id="rId166">
            <o:FieldCodes>\s</o:FieldCodes>
          </o:OLEObject>
        </w:object>
      </w:r>
    </w:p>
    <w:p w14:paraId="7F5B9FD1" w14:textId="77777777" w:rsidR="00D57A0A" w:rsidRPr="00B703E5" w:rsidRDefault="00D57A0A" w:rsidP="00D57A0A">
      <w:pPr>
        <w:pStyle w:val="ListeParagraf"/>
        <w:shd w:val="clear" w:color="auto" w:fill="FFFFFF" w:themeFill="background1"/>
        <w:spacing w:before="120" w:after="120" w:line="240" w:lineRule="auto"/>
        <w:jc w:val="both"/>
        <w:rPr>
          <w:rFonts w:ascii="Times New Roman" w:hAnsi="Times New Roman" w:cs="Times New Roman"/>
          <w:sz w:val="24"/>
        </w:rPr>
      </w:pPr>
    </w:p>
    <w:p w14:paraId="6ED1653E" w14:textId="77777777" w:rsidR="00790FBF" w:rsidRPr="00B703E5" w:rsidRDefault="00790FBF"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B.1.5. Programların izlenmesi ve güncellenmesi </w:t>
      </w:r>
    </w:p>
    <w:p w14:paraId="40DB1C63" w14:textId="77777777" w:rsidR="00101290" w:rsidRPr="00B703E5" w:rsidRDefault="00866812" w:rsidP="00866812">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p>
    <w:p w14:paraId="3EFF4FF2" w14:textId="1B69755E" w:rsidR="00866812"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Her program ve ders için (örgün, uzaktan, karma, açıktan) program amaçlarının ve öğrenme çıktılarının izlenmesi planlandığı şekilde gerçekleşmektedir. Bu sürecin isleyişi ve sonuçları paydaşlarla birlikte değerlendirilmektedir. Eğitim ve öğretim ile ilgili istatistiki göstergeler (her yarıyıl açılan dersler, öğrenci sayıları, başarı durumları, geri besleme sonuçları, ders çeşitliliği, lab uygulama, lisans/lisansüstü dengeleri, ilişki kesme sayıları/nedenleri, vb.) periyodik ve sistematik şekilde izlenmekte, tartışılmakta, değerlendirilmekte, karşılaştırılmakta ve kaliteli eğitim yönündeki gelişim sürdürülmektedir. Program akreditasyonu planlaması, teşviki ve uygulaması vardır; kurumun akreditasyon stratejisi belirtilmiş ve sonuçları tartışılmıştır. Akreditasyonun getirileri, iç kalite güvence sistemine katkısı değerlendirilmektedir.</w:t>
      </w:r>
    </w:p>
    <w:p w14:paraId="4CCABB98" w14:textId="0479F8F8" w:rsidR="00866812" w:rsidRPr="00B703E5" w:rsidRDefault="00866812" w:rsidP="0086681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6B1A7C50" w14:textId="37C405F4" w:rsidR="000A5D41" w:rsidRPr="00B703E5" w:rsidRDefault="00866812" w:rsidP="000A5D41">
      <w:pPr>
        <w:shd w:val="clear" w:color="auto" w:fill="FFFFFF" w:themeFill="background1"/>
        <w:spacing w:before="120" w:after="120" w:line="240" w:lineRule="auto"/>
        <w:jc w:val="both"/>
        <w:rPr>
          <w:rFonts w:ascii="Times New Roman" w:hAnsi="Times New Roman" w:cs="Times New Roman"/>
          <w:sz w:val="28"/>
        </w:rPr>
      </w:pPr>
      <w:r w:rsidRPr="00B703E5">
        <w:rPr>
          <w:rFonts w:ascii="Times New Roman" w:hAnsi="Times New Roman" w:cs="Times New Roman"/>
          <w:sz w:val="24"/>
        </w:rPr>
        <w:sym w:font="Wingdings" w:char="F0E0"/>
      </w:r>
      <w:r w:rsidR="000A5D41" w:rsidRPr="00B703E5">
        <w:rPr>
          <w:rFonts w:ascii="Times New Roman" w:hAnsi="Times New Roman" w:cs="Times New Roman"/>
          <w:sz w:val="24"/>
        </w:rPr>
        <w:t xml:space="preserve"> </w:t>
      </w:r>
      <w:r w:rsidR="00BB5512" w:rsidRPr="00B703E5">
        <w:rPr>
          <w:rFonts w:ascii="Times New Roman" w:hAnsi="Times New Roman" w:cs="Times New Roman"/>
          <w:sz w:val="24"/>
        </w:rPr>
        <w:t>Spor Bilimleri Fakültesi'nde akreditasyon süreçlerine yönelik çalışmalar düzenli olarak yürütülmektedir. Bu çalışmalar, bir yandan akreditasyon başvuru dosyasının oluşturulmasına; diğer yandan da fakülte bünyesinde süreç yönetimi deneyiminin artmasına katkı sağlamaktadır (B.1.5.1.).</w:t>
      </w:r>
    </w:p>
    <w:p w14:paraId="2BDBB9D5" w14:textId="3D095AF7" w:rsidR="000A5D41" w:rsidRPr="00B703E5" w:rsidRDefault="000A5D41" w:rsidP="000A5D41">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3B9D54DA" w14:textId="77777777" w:rsidR="00101290" w:rsidRPr="00B703E5" w:rsidRDefault="00101290" w:rsidP="00101290">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21FE765" w14:textId="246AF226" w:rsidR="000A5D41" w:rsidRPr="00B703E5" w:rsidRDefault="003C115E" w:rsidP="000A5D41">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B.1.5.1.Akreditasyon gö</w:t>
      </w:r>
      <w:r w:rsidR="000A5D41" w:rsidRPr="00B703E5">
        <w:rPr>
          <w:rFonts w:ascii="Times New Roman" w:hAnsi="Times New Roman" w:cs="Times New Roman"/>
          <w:sz w:val="24"/>
        </w:rPr>
        <w:t>revi</w:t>
      </w:r>
    </w:p>
    <w:p w14:paraId="7EFA08A5" w14:textId="618D2355" w:rsidR="00101290" w:rsidRPr="00B703E5" w:rsidRDefault="00B768D5"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rPr>
          <w:rFonts w:ascii="Times New Roman" w:hAnsi="Times New Roman" w:cs="Times New Roman"/>
          <w:b/>
          <w:noProof/>
          <w:color w:val="002060"/>
          <w:sz w:val="24"/>
          <w:szCs w:val="24"/>
          <w:lang w:eastAsia="tr-TR"/>
        </w:rPr>
        <w:lastRenderedPageBreak/>
        <w:drawing>
          <wp:inline distT="0" distB="0" distL="0" distR="0" wp14:anchorId="7E915103" wp14:editId="27DDD7D4">
            <wp:extent cx="5748655" cy="4667250"/>
            <wp:effectExtent l="0" t="0" r="4445" b="0"/>
            <wp:docPr id="200" name="Resi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48655" cy="4667250"/>
                    </a:xfrm>
                    <a:prstGeom prst="rect">
                      <a:avLst/>
                    </a:prstGeom>
                    <a:noFill/>
                    <a:ln>
                      <a:noFill/>
                    </a:ln>
                  </pic:spPr>
                </pic:pic>
              </a:graphicData>
            </a:graphic>
          </wp:inline>
        </w:drawing>
      </w:r>
    </w:p>
    <w:p w14:paraId="27EF0C64" w14:textId="501634F2" w:rsidR="00790FBF" w:rsidRPr="00B703E5" w:rsidRDefault="00790FBF" w:rsidP="00694996">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B.1.6. Eğitim ve öğretim süreçlerinin yönetimi </w:t>
      </w:r>
    </w:p>
    <w:p w14:paraId="128E7716" w14:textId="77777777" w:rsidR="00101290" w:rsidRPr="00B703E5" w:rsidRDefault="00E01687" w:rsidP="00E01687">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101290"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17CACD11" w14:textId="711EF486" w:rsidR="000B29F7" w:rsidRDefault="000B29F7" w:rsidP="000B29F7">
      <w:pPr>
        <w:shd w:val="clear" w:color="auto" w:fill="FFFFFF" w:themeFill="background1"/>
        <w:spacing w:before="120" w:after="120" w:line="360" w:lineRule="auto"/>
        <w:jc w:val="both"/>
        <w:rPr>
          <w:rFonts w:ascii="Times New Roman" w:hAnsi="Times New Roman" w:cs="Times New Roman"/>
          <w:bCs/>
          <w:sz w:val="24"/>
          <w:szCs w:val="24"/>
        </w:rPr>
      </w:pPr>
      <w:r w:rsidRPr="000B29F7">
        <w:rPr>
          <w:rFonts w:ascii="Times New Roman" w:hAnsi="Times New Roman" w:cs="Times New Roman"/>
          <w:sz w:val="24"/>
        </w:rPr>
        <w:t>Fakültemizde eğitim programları, belirlenen ilke ve takvim doğrultusunda düzenli olarak izlenmekte ve değerlendirilmektedir. Programların güncellenmesinde öğrenci, mezun ve dış paydaş geri bildirimleri ile akademik kurul kararları dikkate alınmaktadır. Elde edilen veriler doğrultusunda ders içerikleri, öğrenme kazanımları, öğretim yöntemleri ve ölçme-değerlendirme süreçlerinde gerekli iyileştirmeler yapılarak programların güncelliği ve niteliği sürekli geliştirilmektedir</w:t>
      </w:r>
      <w:r>
        <w:rPr>
          <w:rFonts w:ascii="Times New Roman" w:hAnsi="Times New Roman" w:cs="Times New Roman"/>
          <w:sz w:val="24"/>
        </w:rPr>
        <w:t xml:space="preserve">. </w:t>
      </w:r>
    </w:p>
    <w:p w14:paraId="6EA1BAA5" w14:textId="3EC0159F" w:rsidR="00E01687" w:rsidRPr="00B703E5" w:rsidRDefault="00E01687" w:rsidP="00E01687">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101290" w:rsidRPr="00B703E5">
        <w:rPr>
          <w:rFonts w:ascii="Times New Roman" w:hAnsi="Times New Roman" w:cs="Times New Roman"/>
          <w:b/>
          <w:bCs/>
          <w:sz w:val="24"/>
          <w:u w:val="single"/>
        </w:rPr>
        <w:t>:</w:t>
      </w:r>
    </w:p>
    <w:p w14:paraId="276E8154" w14:textId="346B9029" w:rsidR="000B29F7" w:rsidRPr="000B29F7" w:rsidRDefault="00E01687" w:rsidP="000B29F7">
      <w:pPr>
        <w:rPr>
          <w:rFonts w:ascii="Times New Roman" w:eastAsia="Times New Roman" w:hAnsi="Times New Roman" w:cs="Times New Roman"/>
          <w:sz w:val="24"/>
          <w:szCs w:val="24"/>
          <w:lang w:eastAsia="tr-TR"/>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w:t>
      </w:r>
      <w:r w:rsidR="000B29F7" w:rsidRPr="000B29F7">
        <w:rPr>
          <w:rFonts w:ascii="Times New Roman" w:eastAsia="Times New Roman" w:hAnsi="Times New Roman" w:cs="Times New Roman"/>
          <w:sz w:val="24"/>
          <w:szCs w:val="24"/>
          <w:lang w:eastAsia="tr-TR"/>
        </w:rPr>
        <w:t xml:space="preserve">Spor Bilimleri Fakültesinde eğitim ve öğretim süreçleri, organizasyonel yapı, bilgi yönetim sistemi ve uzman insan kaynağı desteğiyle bütüncül bir anlayışla yürütülmektedir. Süreçlere ilişkin görev ve sorumluluklar tanımlanmış olup, eğitim-öğretim faaliyetleri üst yönetimin koordinasyonunda izlenmektedir. </w:t>
      </w:r>
      <w:r w:rsidR="000B29F7" w:rsidRPr="000B29F7">
        <w:rPr>
          <w:rFonts w:ascii="Times New Roman" w:eastAsia="Times New Roman" w:hAnsi="Times New Roman" w:cs="Times New Roman"/>
          <w:b/>
          <w:bCs/>
          <w:sz w:val="24"/>
          <w:szCs w:val="24"/>
          <w:lang w:eastAsia="tr-TR"/>
        </w:rPr>
        <w:t>(B.1.6.1)</w:t>
      </w:r>
    </w:p>
    <w:p w14:paraId="4D822FD2" w14:textId="72602CD1" w:rsidR="00E01687" w:rsidRPr="00B703E5" w:rsidRDefault="000B29F7" w:rsidP="000B29F7">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Pr>
          <w:rFonts w:ascii="Times New Roman" w:hAnsi="Times New Roman" w:cs="Times New Roman"/>
          <w:sz w:val="24"/>
        </w:rPr>
        <w:t xml:space="preserve"> </w:t>
      </w:r>
      <w:r w:rsidRPr="000B29F7">
        <w:rPr>
          <w:rFonts w:ascii="Times New Roman" w:eastAsia="Times New Roman" w:hAnsi="Times New Roman" w:cs="Times New Roman"/>
          <w:sz w:val="24"/>
          <w:szCs w:val="24"/>
          <w:lang w:eastAsia="tr-TR"/>
        </w:rPr>
        <w:t xml:space="preserve">Eğitim programları, öğrenci ve paydaş geri bildirimleri ile akademik kurul değerlendirmeleri doğrultusunda düzenli olarak izlenmekte ve güncellenmektedir. Elde edilen sonuçlara göre ders </w:t>
      </w:r>
      <w:r w:rsidRPr="000B29F7">
        <w:rPr>
          <w:rFonts w:ascii="Times New Roman" w:eastAsia="Times New Roman" w:hAnsi="Times New Roman" w:cs="Times New Roman"/>
          <w:sz w:val="24"/>
          <w:szCs w:val="24"/>
          <w:lang w:eastAsia="tr-TR"/>
        </w:rPr>
        <w:lastRenderedPageBreak/>
        <w:t xml:space="preserve">içerikleri, öğrenme kazanımları ve öğretim süreçlerinde gerekli iyileştirmeler gerçekleştirilmektedir. </w:t>
      </w:r>
      <w:r w:rsidRPr="000B29F7">
        <w:rPr>
          <w:rFonts w:ascii="Times New Roman" w:eastAsia="Times New Roman" w:hAnsi="Times New Roman" w:cs="Times New Roman"/>
          <w:b/>
          <w:bCs/>
          <w:sz w:val="24"/>
          <w:szCs w:val="24"/>
          <w:lang w:eastAsia="tr-TR"/>
        </w:rPr>
        <w:t>(B.1.6.2)</w:t>
      </w:r>
    </w:p>
    <w:p w14:paraId="16716A14" w14:textId="0DC30EA9" w:rsidR="00E01687" w:rsidRPr="00B703E5" w:rsidRDefault="00E01687" w:rsidP="008F549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w:t>
      </w:r>
      <w:r w:rsidR="000B29F7">
        <w:rPr>
          <w:rFonts w:ascii="Times New Roman" w:hAnsi="Times New Roman" w:cs="Times New Roman"/>
          <w:b/>
          <w:i/>
          <w:iCs/>
          <w:color w:val="C00000"/>
          <w:sz w:val="24"/>
          <w:szCs w:val="26"/>
        </w:rPr>
        <w:t>3</w:t>
      </w:r>
      <w:r w:rsidRPr="00B703E5">
        <w:rPr>
          <w:rFonts w:ascii="Times New Roman" w:hAnsi="Times New Roman" w:cs="Times New Roman"/>
          <w:b/>
          <w:i/>
          <w:iCs/>
          <w:color w:val="C00000"/>
          <w:sz w:val="24"/>
          <w:szCs w:val="26"/>
        </w:rPr>
        <w:t xml:space="preserve"> </w:t>
      </w:r>
      <w:r w:rsidRPr="00B703E5">
        <w:rPr>
          <w:rFonts w:ascii="Times New Roman" w:hAnsi="Times New Roman" w:cs="Times New Roman"/>
          <w:sz w:val="24"/>
        </w:rPr>
        <w:t>İçselleştirilmiş, sistematik, sürdürülebilir ve örnek gösterilebilir uygulamalar bulunmaktadır.</w:t>
      </w:r>
    </w:p>
    <w:p w14:paraId="17FF2C21" w14:textId="77777777" w:rsidR="00E01687" w:rsidRPr="00B703E5" w:rsidRDefault="00E01687" w:rsidP="00E01687">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606BDEDA" w14:textId="3E4ACDE9" w:rsidR="008F5499" w:rsidRPr="00B703E5" w:rsidRDefault="00872BED" w:rsidP="00E01687">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 xml:space="preserve">B.1.6.1. UBYS web </w:t>
      </w:r>
      <w:r w:rsidR="00E01687" w:rsidRPr="00B703E5">
        <w:rPr>
          <w:rFonts w:ascii="Times New Roman" w:hAnsi="Times New Roman" w:cs="Times New Roman"/>
          <w:sz w:val="24"/>
        </w:rPr>
        <w:t>linki</w:t>
      </w:r>
    </w:p>
    <w:p w14:paraId="34ADF93B" w14:textId="77777777" w:rsidR="000B29F7" w:rsidRDefault="00B768D5" w:rsidP="00694996">
      <w:pPr>
        <w:shd w:val="clear" w:color="auto" w:fill="FFFFFF" w:themeFill="background1"/>
        <w:spacing w:before="120" w:after="120" w:line="360" w:lineRule="auto"/>
        <w:jc w:val="both"/>
        <w:rPr>
          <w:rFonts w:ascii="Times New Roman" w:hAnsi="Times New Roman" w:cs="Times New Roman"/>
          <w:b/>
          <w:color w:val="8A0000"/>
          <w:sz w:val="28"/>
        </w:rPr>
      </w:pPr>
      <w:r>
        <w:rPr>
          <w:rFonts w:ascii="Times New Roman" w:hAnsi="Times New Roman" w:cs="Times New Roman"/>
          <w:noProof/>
          <w:sz w:val="24"/>
          <w:lang w:eastAsia="tr-TR"/>
        </w:rPr>
        <w:drawing>
          <wp:inline distT="0" distB="0" distL="0" distR="0" wp14:anchorId="20116D02" wp14:editId="578FA065">
            <wp:extent cx="5756910" cy="2759075"/>
            <wp:effectExtent l="0" t="0" r="0" b="3175"/>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56910" cy="2759075"/>
                    </a:xfrm>
                    <a:prstGeom prst="rect">
                      <a:avLst/>
                    </a:prstGeom>
                    <a:noFill/>
                    <a:ln>
                      <a:noFill/>
                    </a:ln>
                  </pic:spPr>
                </pic:pic>
              </a:graphicData>
            </a:graphic>
          </wp:inline>
        </w:drawing>
      </w:r>
    </w:p>
    <w:p w14:paraId="3DEB85C4" w14:textId="77777777" w:rsidR="000B29F7" w:rsidRDefault="000B29F7" w:rsidP="00694996">
      <w:pPr>
        <w:shd w:val="clear" w:color="auto" w:fill="FFFFFF" w:themeFill="background1"/>
        <w:spacing w:before="120" w:after="120" w:line="360" w:lineRule="auto"/>
        <w:jc w:val="both"/>
        <w:rPr>
          <w:rFonts w:ascii="Times New Roman" w:hAnsi="Times New Roman" w:cs="Times New Roman"/>
          <w:b/>
          <w:color w:val="8A0000"/>
          <w:sz w:val="28"/>
        </w:rPr>
      </w:pPr>
    </w:p>
    <w:p w14:paraId="6DC00514" w14:textId="2C269A19" w:rsidR="000B29F7" w:rsidRDefault="000B29F7" w:rsidP="00694996">
      <w:pPr>
        <w:shd w:val="clear" w:color="auto" w:fill="FFFFFF" w:themeFill="background1"/>
        <w:spacing w:before="120" w:after="120" w:line="360" w:lineRule="auto"/>
        <w:jc w:val="both"/>
        <w:rPr>
          <w:rFonts w:ascii="Times New Roman" w:hAnsi="Times New Roman" w:cs="Times New Roman"/>
          <w:bCs/>
          <w:sz w:val="24"/>
          <w:szCs w:val="24"/>
        </w:rPr>
      </w:pPr>
      <w:r w:rsidRPr="000B29F7">
        <w:rPr>
          <w:rFonts w:ascii="Times New Roman" w:hAnsi="Times New Roman" w:cs="Times New Roman"/>
          <w:bCs/>
          <w:sz w:val="24"/>
          <w:szCs w:val="24"/>
        </w:rPr>
        <w:t>B.1.6.2.</w:t>
      </w:r>
      <w:r>
        <w:rPr>
          <w:rFonts w:ascii="Times New Roman" w:hAnsi="Times New Roman" w:cs="Times New Roman"/>
          <w:bCs/>
          <w:sz w:val="24"/>
          <w:szCs w:val="24"/>
        </w:rPr>
        <w:t>Program İzlenmesi ve Güncellenmesi</w:t>
      </w:r>
    </w:p>
    <w:p w14:paraId="74782C0B" w14:textId="5EFB0487" w:rsidR="000B29F7" w:rsidRPr="000B29F7" w:rsidRDefault="0031423A" w:rsidP="00694996">
      <w:pPr>
        <w:shd w:val="clear" w:color="auto" w:fill="FFFFFF" w:themeFill="background1"/>
        <w:spacing w:before="120" w:after="120" w:line="360" w:lineRule="auto"/>
        <w:jc w:val="both"/>
        <w:rPr>
          <w:rFonts w:ascii="Times New Roman" w:hAnsi="Times New Roman" w:cs="Times New Roman"/>
          <w:bCs/>
          <w:sz w:val="24"/>
          <w:szCs w:val="24"/>
        </w:rPr>
      </w:pPr>
      <w:r>
        <w:object w:dxaOrig="1542" w:dyaOrig="1000" w14:anchorId="1F55EDE6">
          <v:shape id="_x0000_i1081" type="#_x0000_t75" style="width:77.25pt;height:50.25pt" o:ole="">
            <v:imagedata r:id="rId169" o:title=""/>
          </v:shape>
          <o:OLEObject Type="Embed" ProgID="Acrobat.Document.DC" ShapeID="_x0000_i1081" DrawAspect="Icon" ObjectID="_1844326196" r:id="rId170"/>
        </w:object>
      </w:r>
      <w:r w:rsidR="00F358AB" w:rsidRPr="00F358AB">
        <w:t xml:space="preserve"> </w:t>
      </w:r>
      <w:r w:rsidR="00F358AB">
        <w:object w:dxaOrig="1542" w:dyaOrig="1000" w14:anchorId="5A617F1A">
          <v:shape id="_x0000_i1082" type="#_x0000_t75" style="width:77.25pt;height:50.25pt" o:ole="">
            <v:imagedata r:id="rId171" o:title=""/>
          </v:shape>
          <o:OLEObject Type="Embed" ProgID="Acrobat.Document.DC" ShapeID="_x0000_i1082" DrawAspect="Icon" ObjectID="_1844326197" r:id="rId172"/>
        </w:object>
      </w:r>
    </w:p>
    <w:p w14:paraId="27128154" w14:textId="61FE2436" w:rsidR="00790FBF" w:rsidRPr="00A6096B" w:rsidRDefault="00790FBF" w:rsidP="00694996">
      <w:pPr>
        <w:shd w:val="clear" w:color="auto" w:fill="FFFFFF" w:themeFill="background1"/>
        <w:spacing w:before="120" w:after="120" w:line="360" w:lineRule="auto"/>
        <w:jc w:val="both"/>
        <w:rPr>
          <w:rFonts w:ascii="Times New Roman" w:hAnsi="Times New Roman" w:cs="Times New Roman"/>
          <w:color w:val="8A0000"/>
          <w:sz w:val="24"/>
          <w:szCs w:val="24"/>
        </w:rPr>
      </w:pPr>
      <w:r w:rsidRPr="00A6096B">
        <w:rPr>
          <w:rFonts w:ascii="Times New Roman" w:hAnsi="Times New Roman" w:cs="Times New Roman"/>
          <w:b/>
          <w:color w:val="8A0000"/>
          <w:sz w:val="24"/>
          <w:szCs w:val="24"/>
        </w:rPr>
        <w:t xml:space="preserve">B.2. Programların Yürütülmesi </w:t>
      </w:r>
      <w:r w:rsidRPr="00A6096B">
        <w:rPr>
          <w:rFonts w:ascii="Times New Roman" w:hAnsi="Times New Roman" w:cs="Times New Roman"/>
          <w:color w:val="8A0000"/>
          <w:sz w:val="24"/>
          <w:szCs w:val="24"/>
        </w:rPr>
        <w:t>(Öğrenci Merkezli Öğrenme, Öğretme ve Değerlendirme)</w:t>
      </w:r>
    </w:p>
    <w:p w14:paraId="42CEF2E4" w14:textId="77777777" w:rsidR="00330D1D"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330D1D"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3C111394" w14:textId="1744BB37"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Birim,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p w14:paraId="2E76FC2A" w14:textId="77777777" w:rsidR="00330D1D" w:rsidRPr="00B703E5" w:rsidRDefault="00330D1D"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7628F186" w14:textId="6B802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B.2.1. Öğretim yöntem ve teknikleri</w:t>
      </w:r>
    </w:p>
    <w:p w14:paraId="39918206" w14:textId="77777777" w:rsidR="00330D1D"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330D1D"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1BC69CF0" w14:textId="5DE1C6B9"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t>Öğretim yöntemi öğrenciyi aktif hale getiren ve etkileşimli öğrenme odaklıdır. Tüm eğitim türleri içerisinde (örgün, uzaktan, karma) o eğitim türünün doğasına uygun; öğrenci merkezli, yetkinlik temelli, süreç ve performans odaklı disiplinler arası, bütünleyici, vaka/uygulama temelinde öğrenmeyi önceleyen yaklaşımlara yer verilir. Bilgi aktarımından çok derin öğrenmeye, öğrenci ilgi, motivasyon ve bağlılığına odaklanılmıştır. Örgün eğitim süreçleri ön lisans, lisans ve lisansüstü öğrencilerini kapsayan; teknolojinin sunduğu olanaklar ve ters yüz öğrenme, proje temelli öğrenme gibi yaklaşımlarla zenginleştirilmektedir. Öğrencilerinin araştırma süreçlerine katılımı müfredat, yöntem ve yaklaşımlarla desteklenmektedir. Tüm bu süreçlerin uygulanması, kontrol edilmesi ve gereken önlemlerin alınması sistematik olarak değerlendirilmektedir.</w:t>
      </w:r>
    </w:p>
    <w:p w14:paraId="3C06F5F3" w14:textId="09B849AA" w:rsidR="00A942FC" w:rsidRPr="00B703E5" w:rsidRDefault="00A942FC" w:rsidP="00A942FC">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Faaliyetler</w:t>
      </w:r>
      <w:r w:rsidR="00330D1D" w:rsidRPr="00B703E5">
        <w:rPr>
          <w:rFonts w:ascii="Times New Roman" w:hAnsi="Times New Roman" w:cs="Times New Roman"/>
          <w:b/>
          <w:bCs/>
          <w:sz w:val="24"/>
          <w:u w:val="single"/>
        </w:rPr>
        <w:t>:</w:t>
      </w:r>
    </w:p>
    <w:p w14:paraId="721643FD" w14:textId="191765C7" w:rsidR="00A942FC" w:rsidRPr="00B703E5" w:rsidRDefault="00A942FC" w:rsidP="00A942FC">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Öğrenme-öğretme süreçlerinde öğrenci merkezli yaklaşımlar uygulanmaktadır (B.2.1.1.)</w:t>
      </w:r>
      <w:r w:rsidR="00BB5512" w:rsidRPr="00B703E5">
        <w:rPr>
          <w:rFonts w:ascii="Times New Roman" w:hAnsi="Times New Roman" w:cs="Times New Roman"/>
          <w:sz w:val="24"/>
        </w:rPr>
        <w:t>, (B.2.1.2.), (B.2.1.3.).</w:t>
      </w:r>
    </w:p>
    <w:p w14:paraId="082D3AFF" w14:textId="77777777" w:rsidR="00A942FC" w:rsidRPr="00B703E5" w:rsidRDefault="00A942FC" w:rsidP="00A942FC">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13D68166" w14:textId="77777777" w:rsidR="005B2394" w:rsidRDefault="00A942FC" w:rsidP="00485197">
      <w:pPr>
        <w:pStyle w:val="ListeParagraf"/>
        <w:shd w:val="clear" w:color="auto" w:fill="FFFFFF" w:themeFill="background1"/>
        <w:spacing w:before="120" w:after="120" w:line="240" w:lineRule="auto"/>
        <w:jc w:val="both"/>
        <w:rPr>
          <w:rFonts w:ascii="Times New Roman" w:hAnsi="Times New Roman" w:cs="Times New Roman"/>
          <w:sz w:val="24"/>
        </w:rPr>
      </w:pPr>
      <w:r w:rsidRPr="00485197">
        <w:rPr>
          <w:rFonts w:ascii="Times New Roman" w:hAnsi="Times New Roman" w:cs="Times New Roman"/>
          <w:b/>
          <w:i/>
          <w:iCs/>
          <w:color w:val="C00000"/>
          <w:sz w:val="24"/>
          <w:szCs w:val="26"/>
        </w:rPr>
        <w:t>Kanıtlar</w:t>
      </w:r>
      <w:r w:rsidR="005C4270" w:rsidRPr="00485197">
        <w:rPr>
          <w:rFonts w:ascii="Times New Roman" w:hAnsi="Times New Roman" w:cs="Times New Roman"/>
          <w:sz w:val="24"/>
        </w:rPr>
        <w:t xml:space="preserve"> </w:t>
      </w:r>
    </w:p>
    <w:p w14:paraId="4AB97B54" w14:textId="457AD1FC" w:rsidR="005C4270" w:rsidRPr="005B2394" w:rsidRDefault="005C4270" w:rsidP="005B2394">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5B2394">
        <w:rPr>
          <w:rFonts w:ascii="Times New Roman" w:hAnsi="Times New Roman" w:cs="Times New Roman"/>
          <w:sz w:val="24"/>
        </w:rPr>
        <w:t>B.2.1.1.Spor Bilimleri Fakültesi Öğretmenlik Bölümü Sınav Örneği</w:t>
      </w:r>
    </w:p>
    <w:p w14:paraId="48BD18FC" w14:textId="6EFF2589" w:rsidR="005C4270" w:rsidRPr="00935E0D" w:rsidRDefault="00485197" w:rsidP="005C4270">
      <w:pPr>
        <w:pStyle w:val="ListeParagraf"/>
        <w:shd w:val="clear" w:color="auto" w:fill="FFFFFF" w:themeFill="background1"/>
        <w:spacing w:before="120" w:after="120" w:line="240" w:lineRule="auto"/>
        <w:jc w:val="both"/>
        <w:rPr>
          <w:rFonts w:ascii="Times New Roman" w:hAnsi="Times New Roman" w:cs="Times New Roman"/>
          <w:sz w:val="24"/>
          <w:highlight w:val="yellow"/>
        </w:rPr>
      </w:pPr>
      <w:r>
        <w:object w:dxaOrig="1542" w:dyaOrig="1000" w14:anchorId="072D46BB">
          <v:shape id="_x0000_i1083" type="#_x0000_t75" style="width:77.25pt;height:50.25pt" o:ole="">
            <v:imagedata r:id="rId173" o:title=""/>
          </v:shape>
          <o:OLEObject Type="Embed" ProgID="Acrobat.Document.DC" ShapeID="_x0000_i1083" DrawAspect="Icon" ObjectID="_1844326198" r:id="rId174"/>
        </w:object>
      </w:r>
    </w:p>
    <w:p w14:paraId="197462BA" w14:textId="77777777" w:rsidR="005C4270" w:rsidRPr="008613F5" w:rsidRDefault="005C4270" w:rsidP="005C4270">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8613F5">
        <w:rPr>
          <w:rFonts w:ascii="Times New Roman" w:hAnsi="Times New Roman" w:cs="Times New Roman"/>
          <w:sz w:val="24"/>
        </w:rPr>
        <w:t>B.2.1.2.Spor Bilimleri Fakültesi Antrenörlük Bölümü Sınav Örneği</w:t>
      </w:r>
    </w:p>
    <w:p w14:paraId="20FC319E" w14:textId="66A4943E" w:rsidR="005C4270" w:rsidRPr="00485197" w:rsidRDefault="005C4270" w:rsidP="005C4270">
      <w:pPr>
        <w:pStyle w:val="ListeParagraf"/>
        <w:shd w:val="clear" w:color="auto" w:fill="FFFFFF" w:themeFill="background1"/>
        <w:spacing w:before="120" w:after="120" w:line="240" w:lineRule="auto"/>
        <w:jc w:val="both"/>
        <w:rPr>
          <w:rFonts w:ascii="Times New Roman" w:hAnsi="Times New Roman" w:cs="Times New Roman"/>
          <w:color w:val="FFFFFF" w:themeColor="background1"/>
          <w:sz w:val="10"/>
          <w:highlight w:val="yellow"/>
        </w:rPr>
      </w:pPr>
      <w:r>
        <w:object w:dxaOrig="1542" w:dyaOrig="1000" w14:anchorId="5B085328">
          <v:shape id="_x0000_i1084" type="#_x0000_t75" style="width:77.25pt;height:50.25pt" o:ole="">
            <v:imagedata r:id="rId175" o:title=""/>
          </v:shape>
          <o:OLEObject Type="Embed" ProgID="Acrobat.Document.DC" ShapeID="_x0000_i1084" DrawAspect="Icon" ObjectID="_1844326199" r:id="rId176"/>
        </w:object>
      </w:r>
    </w:p>
    <w:p w14:paraId="06084F25" w14:textId="77777777" w:rsidR="005C4270" w:rsidRPr="004872A9" w:rsidRDefault="005C4270" w:rsidP="005C4270">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4872A9">
        <w:rPr>
          <w:rFonts w:ascii="Times New Roman" w:hAnsi="Times New Roman" w:cs="Times New Roman"/>
          <w:sz w:val="24"/>
        </w:rPr>
        <w:t>B.2.1.3.Spor Bilimleri Fakültesi Yöneticilik Bölümü Sınav Örneği</w:t>
      </w:r>
    </w:p>
    <w:p w14:paraId="07D102A1" w14:textId="77777777" w:rsidR="005C4270" w:rsidRDefault="005C4270" w:rsidP="005C4270">
      <w:pPr>
        <w:pStyle w:val="ListeParagraf"/>
        <w:shd w:val="clear" w:color="auto" w:fill="FFFFFF" w:themeFill="background1"/>
        <w:spacing w:before="120" w:after="120" w:line="240" w:lineRule="auto"/>
        <w:jc w:val="both"/>
      </w:pPr>
    </w:p>
    <w:p w14:paraId="785E9933" w14:textId="77777777" w:rsidR="005C4270" w:rsidRDefault="005C4270" w:rsidP="005C4270">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696B0C08">
          <v:shape id="_x0000_i1085" type="#_x0000_t75" style="width:77.25pt;height:50.25pt" o:ole="">
            <v:imagedata r:id="rId177" o:title=""/>
          </v:shape>
          <o:OLEObject Type="Embed" ProgID="Acrobat.Document.DC" ShapeID="_x0000_i1085" DrawAspect="Icon" ObjectID="_1844326200" r:id="rId178"/>
        </w:object>
      </w:r>
    </w:p>
    <w:p w14:paraId="0B99C326" w14:textId="77777777" w:rsidR="00A942FC" w:rsidRPr="00B703E5" w:rsidRDefault="00A942FC" w:rsidP="00A942FC">
      <w:pPr>
        <w:shd w:val="clear" w:color="auto" w:fill="FFFFFF" w:themeFill="background1"/>
        <w:spacing w:before="120" w:after="120" w:line="360" w:lineRule="auto"/>
        <w:jc w:val="both"/>
        <w:rPr>
          <w:rFonts w:ascii="Times New Roman" w:hAnsi="Times New Roman" w:cs="Times New Roman"/>
          <w:b/>
          <w:i/>
          <w:iCs/>
          <w:color w:val="C00000"/>
          <w:sz w:val="24"/>
          <w:szCs w:val="26"/>
        </w:rPr>
      </w:pPr>
    </w:p>
    <w:p w14:paraId="0203A88C" w14:textId="70F5D0FE" w:rsidR="000F647C" w:rsidRPr="00B703E5" w:rsidRDefault="000F647C" w:rsidP="000F647C">
      <w:pPr>
        <w:pStyle w:val="ListeParagraf"/>
        <w:shd w:val="clear" w:color="auto" w:fill="FFFFFF" w:themeFill="background1"/>
        <w:spacing w:before="120" w:after="120" w:line="240" w:lineRule="auto"/>
        <w:jc w:val="both"/>
        <w:rPr>
          <w:rFonts w:ascii="Times New Roman" w:hAnsi="Times New Roman" w:cs="Times New Roman"/>
          <w:sz w:val="24"/>
        </w:rPr>
      </w:pPr>
    </w:p>
    <w:p w14:paraId="0DC71469"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B.2.2. Ölçme ve değerlendirme</w:t>
      </w:r>
    </w:p>
    <w:p w14:paraId="01CE6ABA"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966B186" w14:textId="7E68493B"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 xml:space="preserve">Öğrenci merkezli ölçme ve değerlendirme, yetkinlik ve performans temelinde yürütülmekte ve öğrencilerin kendini ifade etme olanakları mümkün olduğunca çeşitlendirilmektedir. Ölçme ve değerlendirmenin sürekliliği çoklu sınav olanakları ve bazıları süreç odaklı (formatif) ödev, proje, portfolyo gibi yöntemlerle sağlanmaktadır. Ders kazanımlarına ve eğitim türlerine (örgün, uzaktan, karma) uygun sınav yöntemleri planlamakta ve uygulanmaktadır. Sınav uygulama ve güvenliği (örgün/çevrimiçi sınavlar, dezavantajlı gruplara yönelik sınavlar) mekanizmaları bulunmaktadır. Ölçme ve değerlendirme uygulamalarının zaman ve kişiler arasında tutarlılığı ve güvenirliği sağlanmaktadır. Kurum, ölçme-değerlendirme yaklaşım ve </w:t>
      </w:r>
      <w:r w:rsidRPr="00B703E5">
        <w:rPr>
          <w:rFonts w:ascii="Times New Roman" w:hAnsi="Times New Roman" w:cs="Times New Roman"/>
          <w:sz w:val="24"/>
        </w:rPr>
        <w:lastRenderedPageBreak/>
        <w:t>olanaklarını öğrenci-öğretim elemanı geri bildirimine dayalı biçimde iyileştirmektedir. Bu iyileştirmelerin duyurulması, uygulanması, kontrolü, hedeflerle uyumu ve alınan önlemler irdelenmektedir.</w:t>
      </w:r>
    </w:p>
    <w:p w14:paraId="63B5300E" w14:textId="19738C4E"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390162C7" w14:textId="1566CCBA"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 xml:space="preserve"> </w:t>
      </w:r>
      <w:r w:rsidR="0028531E" w:rsidRPr="00B703E5">
        <w:rPr>
          <w:rFonts w:ascii="Times New Roman" w:hAnsi="Times New Roman" w:cs="Times New Roman"/>
          <w:sz w:val="24"/>
        </w:rPr>
        <w:t>Programların genelinde öğrenci merkezli ve çeşitlendirilmiş ölçme ve değerlendirme uygulamaları bulunmaktadır.</w:t>
      </w:r>
      <w:r w:rsidR="0028531E" w:rsidRPr="00B703E5">
        <w:rPr>
          <w:rFonts w:ascii="Times New Roman" w:hAnsi="Times New Roman" w:cs="Times New Roman"/>
          <w:color w:val="000000" w:themeColor="text1"/>
          <w:sz w:val="24"/>
        </w:rPr>
        <w:t xml:space="preserve"> </w:t>
      </w:r>
      <w:r w:rsidR="000A5D41" w:rsidRPr="00B703E5">
        <w:rPr>
          <w:rFonts w:ascii="Times New Roman" w:hAnsi="Times New Roman" w:cs="Times New Roman"/>
          <w:color w:val="000000" w:themeColor="text1"/>
          <w:sz w:val="24"/>
        </w:rPr>
        <w:t>T</w:t>
      </w:r>
      <w:r w:rsidRPr="00B703E5">
        <w:rPr>
          <w:rFonts w:ascii="Times New Roman" w:hAnsi="Times New Roman" w:cs="Times New Roman"/>
          <w:sz w:val="24"/>
        </w:rPr>
        <w:t>eorik ve uygulamalı dersler</w:t>
      </w:r>
      <w:r w:rsidR="000A5D41" w:rsidRPr="00B703E5">
        <w:rPr>
          <w:rFonts w:ascii="Times New Roman" w:hAnsi="Times New Roman" w:cs="Times New Roman"/>
          <w:sz w:val="24"/>
        </w:rPr>
        <w:t>e dair sınav takvimi</w:t>
      </w:r>
      <w:r w:rsidRPr="00B703E5">
        <w:rPr>
          <w:rFonts w:ascii="Times New Roman" w:hAnsi="Times New Roman" w:cs="Times New Roman"/>
          <w:sz w:val="24"/>
        </w:rPr>
        <w:t xml:space="preserve"> birim web sayfasında duyurulmuştur (B.2.2.1.</w:t>
      </w:r>
      <w:r w:rsidR="001C5D9C" w:rsidRPr="00B703E5">
        <w:rPr>
          <w:rFonts w:ascii="Times New Roman" w:hAnsi="Times New Roman" w:cs="Times New Roman"/>
          <w:sz w:val="24"/>
        </w:rPr>
        <w:t>), (B.2.2.2.), (B.2.2.3.)</w:t>
      </w:r>
      <w:r w:rsidR="008164EB" w:rsidRPr="00B703E5">
        <w:rPr>
          <w:rFonts w:ascii="Times New Roman" w:hAnsi="Times New Roman" w:cs="Times New Roman"/>
          <w:sz w:val="24"/>
        </w:rPr>
        <w:t>, (B.2.2.4.), (B.2.2.5.), (B.2.2.6.).</w:t>
      </w:r>
    </w:p>
    <w:p w14:paraId="05373008" w14:textId="6C2E9CBE" w:rsidR="003975C9" w:rsidRPr="00B703E5" w:rsidRDefault="003975C9" w:rsidP="00A942FC">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3 </w:t>
      </w:r>
      <w:r w:rsidR="0028531E"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313A5E2D"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1332F32A" w14:textId="77777777" w:rsidR="006F3068" w:rsidRPr="00B703E5" w:rsidRDefault="006F3068"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p>
    <w:p w14:paraId="273BB1D3" w14:textId="1700A624" w:rsidR="003975C9" w:rsidRDefault="003975C9" w:rsidP="00D72D8C">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B.2.2.1.</w:t>
      </w:r>
      <w:r w:rsidR="00D72D8C" w:rsidRPr="00B703E5">
        <w:rPr>
          <w:rFonts w:ascii="Times New Roman" w:hAnsi="Times New Roman" w:cs="Times New Roman"/>
          <w:sz w:val="24"/>
        </w:rPr>
        <w:t>Spor Bilimleri Fakültesi Öğretmenlik Bölümü Sınav Duyurusu</w:t>
      </w:r>
    </w:p>
    <w:p w14:paraId="0EF26EF3" w14:textId="2112D4B5" w:rsidR="0052160D" w:rsidRPr="00B703E5" w:rsidRDefault="0052160D" w:rsidP="0052160D">
      <w:pPr>
        <w:pStyle w:val="ListeParagraf"/>
        <w:shd w:val="clear" w:color="auto" w:fill="FFFFFF" w:themeFill="background1"/>
        <w:spacing w:before="120" w:after="120" w:line="240" w:lineRule="auto"/>
        <w:jc w:val="both"/>
        <w:rPr>
          <w:rFonts w:ascii="Times New Roman" w:hAnsi="Times New Roman" w:cs="Times New Roman"/>
          <w:sz w:val="24"/>
        </w:rPr>
      </w:pPr>
      <w:r>
        <w:rPr>
          <w:rFonts w:ascii="Times New Roman" w:hAnsi="Times New Roman" w:cs="Times New Roman"/>
          <w:noProof/>
          <w:sz w:val="24"/>
        </w:rPr>
        <w:drawing>
          <wp:inline distT="0" distB="0" distL="0" distR="0" wp14:anchorId="7068907E" wp14:editId="33997463">
            <wp:extent cx="5755005" cy="3743325"/>
            <wp:effectExtent l="0" t="0" r="0" b="952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5005" cy="3743325"/>
                    </a:xfrm>
                    <a:prstGeom prst="rect">
                      <a:avLst/>
                    </a:prstGeom>
                    <a:noFill/>
                  </pic:spPr>
                </pic:pic>
              </a:graphicData>
            </a:graphic>
          </wp:inline>
        </w:drawing>
      </w:r>
    </w:p>
    <w:p w14:paraId="347E04D1" w14:textId="6A76D5F4" w:rsidR="00D72D8C" w:rsidRDefault="00D72D8C" w:rsidP="00D72D8C">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B.2.2.2. Spor Bilimleri Fakültesi Antrenörlük Bölümü Sınav Duyurusu</w:t>
      </w:r>
    </w:p>
    <w:p w14:paraId="6BFAE64D" w14:textId="352FFFD6" w:rsidR="0052160D" w:rsidRPr="00B703E5" w:rsidRDefault="0052160D" w:rsidP="0052160D">
      <w:pPr>
        <w:pStyle w:val="ListeParagraf"/>
        <w:shd w:val="clear" w:color="auto" w:fill="FFFFFF" w:themeFill="background1"/>
        <w:spacing w:before="120" w:after="120" w:line="240" w:lineRule="auto"/>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3435344E" wp14:editId="5A096336">
            <wp:extent cx="5755005" cy="3743325"/>
            <wp:effectExtent l="0" t="0" r="0" b="952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5005" cy="3743325"/>
                    </a:xfrm>
                    <a:prstGeom prst="rect">
                      <a:avLst/>
                    </a:prstGeom>
                    <a:noFill/>
                  </pic:spPr>
                </pic:pic>
              </a:graphicData>
            </a:graphic>
          </wp:inline>
        </w:drawing>
      </w:r>
    </w:p>
    <w:p w14:paraId="33AFFD87" w14:textId="4C72FBDD" w:rsidR="00D72D8C" w:rsidRDefault="00D72D8C" w:rsidP="00D72D8C">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B.2.2.3.Spor Bilimleri Fakültesi Yöneticilik Bölümü Sınav Duyurusu</w:t>
      </w:r>
    </w:p>
    <w:p w14:paraId="72351A02" w14:textId="38C806D2" w:rsidR="0052160D" w:rsidRPr="00B703E5" w:rsidRDefault="0052160D" w:rsidP="0052160D">
      <w:pPr>
        <w:pStyle w:val="ListeParagraf"/>
        <w:shd w:val="clear" w:color="auto" w:fill="FFFFFF" w:themeFill="background1"/>
        <w:spacing w:before="120" w:after="120" w:line="240" w:lineRule="auto"/>
        <w:jc w:val="both"/>
        <w:rPr>
          <w:rFonts w:ascii="Times New Roman" w:hAnsi="Times New Roman" w:cs="Times New Roman"/>
          <w:sz w:val="24"/>
        </w:rPr>
      </w:pPr>
      <w:r>
        <w:rPr>
          <w:rFonts w:ascii="Times New Roman" w:hAnsi="Times New Roman" w:cs="Times New Roman"/>
          <w:noProof/>
          <w:sz w:val="24"/>
        </w:rPr>
        <w:drawing>
          <wp:inline distT="0" distB="0" distL="0" distR="0" wp14:anchorId="2E308236" wp14:editId="610931CA">
            <wp:extent cx="5755005" cy="3743325"/>
            <wp:effectExtent l="0" t="0" r="0"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5005" cy="3743325"/>
                    </a:xfrm>
                    <a:prstGeom prst="rect">
                      <a:avLst/>
                    </a:prstGeom>
                    <a:noFill/>
                  </pic:spPr>
                </pic:pic>
              </a:graphicData>
            </a:graphic>
          </wp:inline>
        </w:drawing>
      </w:r>
    </w:p>
    <w:p w14:paraId="3821BE73" w14:textId="547D6B01" w:rsidR="003975C9" w:rsidRDefault="003975C9" w:rsidP="003975C9">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485197">
        <w:rPr>
          <w:rFonts w:ascii="Times New Roman" w:hAnsi="Times New Roman" w:cs="Times New Roman"/>
          <w:sz w:val="24"/>
        </w:rPr>
        <w:t>B.2.2.</w:t>
      </w:r>
      <w:r w:rsidR="0074357D" w:rsidRPr="00485197">
        <w:rPr>
          <w:rFonts w:ascii="Times New Roman" w:hAnsi="Times New Roman" w:cs="Times New Roman"/>
          <w:sz w:val="24"/>
        </w:rPr>
        <w:t>4</w:t>
      </w:r>
      <w:r w:rsidRPr="00485197">
        <w:rPr>
          <w:rFonts w:ascii="Times New Roman" w:hAnsi="Times New Roman" w:cs="Times New Roman"/>
          <w:sz w:val="24"/>
        </w:rPr>
        <w:t>.</w:t>
      </w:r>
      <w:r w:rsidR="00D72D8C" w:rsidRPr="00485197">
        <w:rPr>
          <w:rFonts w:ascii="Times New Roman" w:hAnsi="Times New Roman" w:cs="Times New Roman"/>
          <w:sz w:val="24"/>
        </w:rPr>
        <w:t>Spor Bilimleri Fakültesi Öğretmenlik Bölümü Sınav Örneği</w:t>
      </w:r>
    </w:p>
    <w:p w14:paraId="6A7EE365" w14:textId="1FD0B2A6" w:rsidR="00485197" w:rsidRPr="00485197" w:rsidRDefault="0031423A" w:rsidP="00485197">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3273A1EE">
          <v:shape id="_x0000_i1086" type="#_x0000_t75" style="width:77.25pt;height:50.25pt" o:ole="">
            <v:imagedata r:id="rId173" o:title=""/>
          </v:shape>
          <o:OLEObject Type="Embed" ProgID="Acrobat.Document.DC" ShapeID="_x0000_i1086" DrawAspect="Icon" ObjectID="_1844326201" r:id="rId180"/>
        </w:object>
      </w:r>
    </w:p>
    <w:p w14:paraId="2A76340B" w14:textId="03FE793A" w:rsidR="006209C1" w:rsidRDefault="006209C1" w:rsidP="00485197">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t>B.2.</w:t>
      </w:r>
      <w:r w:rsidR="0074357D">
        <w:rPr>
          <w:rFonts w:ascii="Times New Roman" w:hAnsi="Times New Roman" w:cs="Times New Roman"/>
          <w:sz w:val="24"/>
        </w:rPr>
        <w:t>2</w:t>
      </w:r>
      <w:r w:rsidRPr="00B703E5">
        <w:rPr>
          <w:rFonts w:ascii="Times New Roman" w:hAnsi="Times New Roman" w:cs="Times New Roman"/>
          <w:sz w:val="24"/>
        </w:rPr>
        <w:t>.</w:t>
      </w:r>
      <w:r w:rsidR="0074357D">
        <w:rPr>
          <w:rFonts w:ascii="Times New Roman" w:hAnsi="Times New Roman" w:cs="Times New Roman"/>
          <w:sz w:val="24"/>
        </w:rPr>
        <w:t>5</w:t>
      </w:r>
      <w:r w:rsidRPr="00B703E5">
        <w:rPr>
          <w:rFonts w:ascii="Times New Roman" w:hAnsi="Times New Roman" w:cs="Times New Roman"/>
          <w:sz w:val="24"/>
        </w:rPr>
        <w:t>.Spor Bilimleri Fakültesi Antrenörlük Bölümü Sınav Örneği</w:t>
      </w:r>
    </w:p>
    <w:p w14:paraId="3730204A" w14:textId="7B4720D4" w:rsidR="0052160D" w:rsidRPr="00B703E5" w:rsidRDefault="0031423A" w:rsidP="0052160D">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099C0B0C">
          <v:shape id="_x0000_i1087" type="#_x0000_t75" style="width:77.25pt;height:50.25pt" o:ole="">
            <v:imagedata r:id="rId181" o:title=""/>
          </v:shape>
          <o:OLEObject Type="Embed" ProgID="Acrobat.Document.DC" ShapeID="_x0000_i1087" DrawAspect="Icon" ObjectID="_1844326202" r:id="rId182"/>
        </w:object>
      </w:r>
    </w:p>
    <w:p w14:paraId="7D3E9D41" w14:textId="7737A214" w:rsidR="006209C1" w:rsidRPr="00B703E5" w:rsidRDefault="006209C1" w:rsidP="006209C1">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B.2.</w:t>
      </w:r>
      <w:r w:rsidR="0074357D">
        <w:rPr>
          <w:rFonts w:ascii="Times New Roman" w:hAnsi="Times New Roman" w:cs="Times New Roman"/>
          <w:sz w:val="24"/>
        </w:rPr>
        <w:t>2</w:t>
      </w:r>
      <w:r w:rsidRPr="00B703E5">
        <w:rPr>
          <w:rFonts w:ascii="Times New Roman" w:hAnsi="Times New Roman" w:cs="Times New Roman"/>
          <w:sz w:val="24"/>
        </w:rPr>
        <w:t>.</w:t>
      </w:r>
      <w:r w:rsidR="0074357D">
        <w:rPr>
          <w:rFonts w:ascii="Times New Roman" w:hAnsi="Times New Roman" w:cs="Times New Roman"/>
          <w:sz w:val="24"/>
        </w:rPr>
        <w:t>6</w:t>
      </w:r>
      <w:r w:rsidRPr="00B703E5">
        <w:rPr>
          <w:rFonts w:ascii="Times New Roman" w:hAnsi="Times New Roman" w:cs="Times New Roman"/>
          <w:sz w:val="24"/>
        </w:rPr>
        <w:t>.Spor Bilimleri Fakültesi Yöneticilik Bölümü Sınav Örneği</w:t>
      </w:r>
    </w:p>
    <w:p w14:paraId="49A718FB" w14:textId="100B47B5" w:rsidR="006209C1" w:rsidRPr="00B703E5" w:rsidRDefault="0052160D" w:rsidP="006209C1">
      <w:pPr>
        <w:shd w:val="clear" w:color="auto" w:fill="FFFFFF" w:themeFill="background1"/>
        <w:spacing w:before="120" w:after="120" w:line="240" w:lineRule="auto"/>
        <w:jc w:val="both"/>
        <w:rPr>
          <w:rFonts w:ascii="Times New Roman" w:hAnsi="Times New Roman" w:cs="Times New Roman"/>
          <w:sz w:val="24"/>
        </w:rPr>
      </w:pPr>
      <w:r>
        <w:t xml:space="preserve">            </w:t>
      </w:r>
      <w:r w:rsidR="0031423A">
        <w:object w:dxaOrig="1542" w:dyaOrig="1000" w14:anchorId="7907CC76">
          <v:shape id="_x0000_i1088" type="#_x0000_t75" style="width:77.25pt;height:50.25pt" o:ole="">
            <v:imagedata r:id="rId183" o:title=""/>
          </v:shape>
          <o:OLEObject Type="Embed" ProgID="Acrobat.Document.DC" ShapeID="_x0000_i1088" DrawAspect="Icon" ObjectID="_1844326203" r:id="rId184"/>
        </w:object>
      </w:r>
    </w:p>
    <w:p w14:paraId="284DC115"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B.2.3. Öğrenci kabulü, önceki öğrenmenin tanınması ve kredilendirilmesi</w:t>
      </w:r>
    </w:p>
    <w:p w14:paraId="43AD9E1C"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49F51400" w14:textId="555547BA"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Öğrenci kabulüne (merkezi yerleştirmeyle gelen öğrenci grupları dışında kalan öğrenciler dahil) ilişkin ilke ve kuralları tanımlanmış ve ilan edilmiştir. Bu ilke ve kurallar birbiri ile tutarlı olup, uygulamalar şeffaftır. Diploma, sertifika gibi belge talepleri titizlikle takip edilmektedir. Önceki öğrenmenin (örgün, yaygın, uzaktan/karma eğitim ve serbest öğrenme yoluyla edinilen bilgi ve becerilerin) tanınması ve kredilendirilmesi yapılmaktadır. Uluslararasılaşma politikasına paralel hareketlilik destekleri, öğrenciyi teşvik, kolaylaştırıcı önlemler bulunmaktadır ve hareketlilikte kredi kaybı olmaması yönünde uygulamalar vardır.</w:t>
      </w:r>
    </w:p>
    <w:p w14:paraId="5A0D3361" w14:textId="1203E24A"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4778FDA2" w14:textId="6FA20762"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Beden Eğitimi ve Spor Öğretmenliği Programı öğrenci kabulü 202</w:t>
      </w:r>
      <w:r w:rsidR="00ED152C" w:rsidRPr="00B703E5">
        <w:rPr>
          <w:rFonts w:ascii="Times New Roman" w:hAnsi="Times New Roman" w:cs="Times New Roman"/>
          <w:sz w:val="24"/>
        </w:rPr>
        <w:t>5</w:t>
      </w:r>
      <w:r w:rsidRPr="00B703E5">
        <w:rPr>
          <w:rFonts w:ascii="Times New Roman" w:hAnsi="Times New Roman" w:cs="Times New Roman"/>
          <w:sz w:val="24"/>
        </w:rPr>
        <w:t>-202</w:t>
      </w:r>
      <w:r w:rsidR="00ED152C" w:rsidRPr="00B703E5">
        <w:rPr>
          <w:rFonts w:ascii="Times New Roman" w:hAnsi="Times New Roman" w:cs="Times New Roman"/>
          <w:sz w:val="24"/>
        </w:rPr>
        <w:t>6</w:t>
      </w:r>
      <w:r w:rsidRPr="00B703E5">
        <w:rPr>
          <w:rFonts w:ascii="Times New Roman" w:hAnsi="Times New Roman" w:cs="Times New Roman"/>
          <w:sz w:val="24"/>
        </w:rPr>
        <w:t xml:space="preserve"> eğitim-öğretim yılı öncesinde yayımlanan “Y-TYT İlk 800.000 kişi arasına girme” usul ve esasına göre yapılmıştır (B.2.3.1.).</w:t>
      </w:r>
    </w:p>
    <w:p w14:paraId="7696A02C" w14:textId="79652A7A" w:rsidR="00EF78E8" w:rsidRPr="00B703E5" w:rsidRDefault="00EF78E8"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rPr>
        <w:t xml:space="preserve"> </w:t>
      </w:r>
      <w:r w:rsidRPr="00B703E5">
        <w:rPr>
          <w:rFonts w:ascii="Times New Roman" w:hAnsi="Times New Roman" w:cs="Times New Roman"/>
          <w:sz w:val="24"/>
        </w:rPr>
        <w:t>Antrenörlük Eğitimi</w:t>
      </w:r>
      <w:r w:rsidR="00ED152C" w:rsidRPr="00B703E5">
        <w:rPr>
          <w:rFonts w:ascii="Times New Roman" w:hAnsi="Times New Roman" w:cs="Times New Roman"/>
          <w:sz w:val="24"/>
        </w:rPr>
        <w:t xml:space="preserve"> Programına öğrenci kabulü, 2025</w:t>
      </w:r>
      <w:r w:rsidRPr="00B703E5">
        <w:rPr>
          <w:rFonts w:ascii="Times New Roman" w:hAnsi="Times New Roman" w:cs="Times New Roman"/>
          <w:sz w:val="24"/>
        </w:rPr>
        <w:t xml:space="preserve"> Yükseköğretim Kurumları Sınavı (YKS) kapsamında Temel Yeterlilik Testi (TYT) puanı hesaplanmış olan adaylar arasından, ÖSYM tarafından yapılan merkezi Özel Yetenek Sınavı (ÖZYES) sonuçlarına göre yapılacaktır. Adayların, sınava katılabilmek için FYT (Fiziki Yeterlilik Testi) ve Sporcu Özgeçmiş Puanı üzerinden değerlendirilen Özel Yetenek Sınav Puanı (ÖYSP)’ya sahip olmaları gerekir (B.2.3.1.).</w:t>
      </w:r>
    </w:p>
    <w:p w14:paraId="03862090" w14:textId="6A9D198D" w:rsidR="00EF78E8" w:rsidRPr="00B703E5" w:rsidRDefault="00EF78E8" w:rsidP="003975C9">
      <w:pPr>
        <w:shd w:val="clear" w:color="auto" w:fill="FFFFFF" w:themeFill="background1"/>
        <w:spacing w:before="120" w:after="120" w:line="240" w:lineRule="auto"/>
        <w:jc w:val="both"/>
        <w:rPr>
          <w:rFonts w:ascii="Times New Roman" w:hAnsi="Times New Roman" w:cs="Times New Roman"/>
          <w:sz w:val="24"/>
        </w:rPr>
      </w:pPr>
      <w:r w:rsidRPr="00F5378D">
        <w:rPr>
          <w:rFonts w:ascii="Times New Roman" w:hAnsi="Times New Roman" w:cs="Times New Roman"/>
          <w:sz w:val="24"/>
        </w:rPr>
        <w:sym w:font="Wingdings" w:char="F0E0"/>
      </w:r>
      <w:r w:rsidR="00ED152C" w:rsidRPr="00F5378D">
        <w:rPr>
          <w:rFonts w:ascii="Times New Roman" w:hAnsi="Times New Roman" w:cs="Times New Roman"/>
          <w:sz w:val="24"/>
        </w:rPr>
        <w:t>Spor Yöneticiliği Programı, 2025-2026</w:t>
      </w:r>
      <w:r w:rsidRPr="00F5378D">
        <w:rPr>
          <w:rFonts w:ascii="Times New Roman" w:hAnsi="Times New Roman" w:cs="Times New Roman"/>
          <w:sz w:val="24"/>
        </w:rPr>
        <w:t xml:space="preserve"> eğitim-öğretim yılında Özel Yetenek Sınavı (ÖZYES) kapsamında yer almamaktadır. Bu nedenle programa öğrenci kabulü, merkezi yerleştirme sistemi (ÖSYM)</w:t>
      </w:r>
      <w:r w:rsidR="00B939D8" w:rsidRPr="00F5378D">
        <w:rPr>
          <w:rFonts w:ascii="Times New Roman" w:hAnsi="Times New Roman" w:cs="Times New Roman"/>
          <w:sz w:val="24"/>
        </w:rPr>
        <w:t xml:space="preserve"> aracılığıyla yapılmaktadır (B.2.3.1.).</w:t>
      </w:r>
    </w:p>
    <w:p w14:paraId="07A71130" w14:textId="3BBDC1B7" w:rsidR="003975C9" w:rsidRPr="00B703E5" w:rsidRDefault="003975C9" w:rsidP="009C3A90">
      <w:pPr>
        <w:shd w:val="clear" w:color="auto" w:fill="FFFFFF" w:themeFill="background1"/>
        <w:spacing w:before="120" w:after="120" w:line="240" w:lineRule="auto"/>
        <w:jc w:val="both"/>
        <w:rPr>
          <w:rFonts w:ascii="Times New Roman" w:hAnsi="Times New Roman" w:cs="Times New Roman"/>
          <w:color w:val="002060"/>
          <w:sz w:val="28"/>
          <w:szCs w:val="26"/>
        </w:rPr>
      </w:pPr>
      <w:r w:rsidRPr="00B703E5">
        <w:rPr>
          <w:rFonts w:ascii="Times New Roman" w:hAnsi="Times New Roman" w:cs="Times New Roman"/>
          <w:b/>
          <w:i/>
          <w:iCs/>
          <w:color w:val="C00000"/>
          <w:sz w:val="24"/>
          <w:szCs w:val="26"/>
        </w:rPr>
        <w:t xml:space="preserve">Olgunluk Düzeyi: </w:t>
      </w:r>
      <w:r w:rsidR="009C3A90" w:rsidRPr="00B703E5">
        <w:rPr>
          <w:rFonts w:ascii="Times New Roman" w:hAnsi="Times New Roman" w:cs="Times New Roman"/>
          <w:b/>
          <w:i/>
          <w:iCs/>
          <w:color w:val="C00000"/>
          <w:sz w:val="24"/>
          <w:szCs w:val="26"/>
        </w:rPr>
        <w:t>4</w:t>
      </w:r>
      <w:r w:rsidRPr="00B703E5">
        <w:rPr>
          <w:rFonts w:ascii="Times New Roman" w:hAnsi="Times New Roman" w:cs="Times New Roman"/>
          <w:b/>
          <w:i/>
          <w:iCs/>
          <w:color w:val="C00000"/>
          <w:sz w:val="24"/>
          <w:szCs w:val="26"/>
        </w:rPr>
        <w:t xml:space="preserve"> </w:t>
      </w:r>
      <w:r w:rsidR="009C3A90" w:rsidRPr="00B703E5">
        <w:rPr>
          <w:rFonts w:ascii="Times New Roman" w:hAnsi="Times New Roman" w:cs="Times New Roman"/>
          <w:sz w:val="24"/>
        </w:rPr>
        <w:t>Kurumun genelini kapsayan uygulamaların sonuçları izlenmekte ve ilgili paydaşların katılımıyla iyileştirilmektedir.</w:t>
      </w:r>
    </w:p>
    <w:p w14:paraId="2F4B100B"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FCCA62A" w14:textId="0BCAFCE6" w:rsidR="008F5499" w:rsidRPr="00B703E5" w:rsidRDefault="003975C9" w:rsidP="00034B29">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B.2.3.1.</w:t>
      </w:r>
      <w:r w:rsidR="009C3A90" w:rsidRPr="00B703E5">
        <w:rPr>
          <w:rFonts w:ascii="Times New Roman" w:hAnsi="Times New Roman" w:cs="Times New Roman"/>
          <w:sz w:val="24"/>
        </w:rPr>
        <w:t>2024</w:t>
      </w:r>
      <w:r w:rsidR="004B1CBB" w:rsidRPr="00B703E5">
        <w:rPr>
          <w:rFonts w:ascii="Times New Roman" w:hAnsi="Times New Roman" w:cs="Times New Roman"/>
          <w:sz w:val="24"/>
        </w:rPr>
        <w:t xml:space="preserve"> Özel yetenek sınavı </w:t>
      </w:r>
      <w:r w:rsidR="005B2394" w:rsidRPr="00B703E5">
        <w:rPr>
          <w:rFonts w:ascii="Times New Roman" w:hAnsi="Times New Roman" w:cs="Times New Roman"/>
          <w:sz w:val="24"/>
        </w:rPr>
        <w:t>kılavuzu</w:t>
      </w:r>
    </w:p>
    <w:p w14:paraId="64E31C88" w14:textId="180E41CC" w:rsidR="00ED152C" w:rsidRDefault="000818DB"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Pr>
          <w:rFonts w:ascii="Times New Roman" w:hAnsi="Times New Roman" w:cs="Times New Roman"/>
          <w:noProof/>
          <w:sz w:val="24"/>
          <w:lang w:eastAsia="tr-TR"/>
        </w:rPr>
        <w:lastRenderedPageBreak/>
        <w:drawing>
          <wp:inline distT="0" distB="0" distL="0" distR="0" wp14:anchorId="6A48F44D" wp14:editId="0BD11A06">
            <wp:extent cx="5009322" cy="6273800"/>
            <wp:effectExtent l="0" t="0" r="1270" b="0"/>
            <wp:docPr id="202" name="Resi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17326" cy="6283824"/>
                    </a:xfrm>
                    <a:prstGeom prst="rect">
                      <a:avLst/>
                    </a:prstGeom>
                    <a:noFill/>
                    <a:ln>
                      <a:noFill/>
                    </a:ln>
                  </pic:spPr>
                </pic:pic>
              </a:graphicData>
            </a:graphic>
          </wp:inline>
        </w:drawing>
      </w:r>
    </w:p>
    <w:p w14:paraId="75FEF4CA" w14:textId="53D1AFE1" w:rsidR="000818DB" w:rsidRDefault="000818DB"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2E553690" w14:textId="37EF6060" w:rsidR="000818DB" w:rsidRDefault="000818DB"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393497">
        <w:rPr>
          <w:rFonts w:ascii="Times New Roman" w:hAnsi="Times New Roman" w:cs="Times New Roman"/>
          <w:b/>
          <w:noProof/>
          <w:color w:val="002060"/>
          <w:sz w:val="24"/>
          <w:szCs w:val="24"/>
          <w:lang w:eastAsia="tr-TR"/>
        </w:rPr>
        <w:lastRenderedPageBreak/>
        <w:drawing>
          <wp:inline distT="0" distB="0" distL="0" distR="0" wp14:anchorId="77F5E1C5" wp14:editId="0C9E1C27">
            <wp:extent cx="5759450" cy="8608060"/>
            <wp:effectExtent l="0" t="0" r="0" b="2540"/>
            <wp:docPr id="203" name="Resi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9450" cy="8608060"/>
                    </a:xfrm>
                    <a:prstGeom prst="rect">
                      <a:avLst/>
                    </a:prstGeom>
                    <a:noFill/>
                    <a:ln>
                      <a:noFill/>
                    </a:ln>
                  </pic:spPr>
                </pic:pic>
              </a:graphicData>
            </a:graphic>
          </wp:inline>
        </w:drawing>
      </w:r>
    </w:p>
    <w:p w14:paraId="75511871" w14:textId="5827859F" w:rsidR="000818DB" w:rsidRPr="00B703E5" w:rsidRDefault="000818DB"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4F1F00">
        <w:rPr>
          <w:rFonts w:ascii="Times New Roman" w:hAnsi="Times New Roman" w:cs="Times New Roman"/>
          <w:b/>
          <w:noProof/>
          <w:color w:val="002060"/>
          <w:sz w:val="24"/>
          <w:szCs w:val="24"/>
          <w:lang w:eastAsia="tr-TR"/>
        </w:rPr>
        <w:lastRenderedPageBreak/>
        <w:drawing>
          <wp:inline distT="0" distB="0" distL="0" distR="0" wp14:anchorId="7F3E04BE" wp14:editId="23261CAF">
            <wp:extent cx="5759450" cy="8641715"/>
            <wp:effectExtent l="0" t="0" r="0" b="6985"/>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9450" cy="8641715"/>
                    </a:xfrm>
                    <a:prstGeom prst="rect">
                      <a:avLst/>
                    </a:prstGeom>
                    <a:noFill/>
                    <a:ln>
                      <a:noFill/>
                    </a:ln>
                  </pic:spPr>
                </pic:pic>
              </a:graphicData>
            </a:graphic>
          </wp:inline>
        </w:drawing>
      </w:r>
    </w:p>
    <w:p w14:paraId="0EB50856" w14:textId="3416AC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lastRenderedPageBreak/>
        <w:t>B.2.4. Yeterliliklerin sertifikalandırılması ve diploma</w:t>
      </w:r>
    </w:p>
    <w:p w14:paraId="128A4450"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520D901A" w14:textId="04E64FA6"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Yeterliliklerin onayı, mezuniyet koşulları, mezuniyet karar süreçleri açık, anlaşılır, kapsamlı ve tutarlı şekilde tanımlanmış ve kamuoyu ile paylaşılmıştır. Sertifikalandırma ve diploma işlemleri bu tanımlı sürece uygun olarak yürütülmekte, izlenmekte ve gerekli önlemler alınmaktadır.</w:t>
      </w:r>
    </w:p>
    <w:p w14:paraId="6D5E0C82" w14:textId="19EFC5A2"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4C12D9FA" w14:textId="4C6E4D53"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9C3A90" w:rsidRPr="00B703E5">
        <w:rPr>
          <w:rFonts w:ascii="Times New Roman" w:hAnsi="Times New Roman" w:cs="Times New Roman"/>
          <w:sz w:val="24"/>
        </w:rPr>
        <w:t xml:space="preserve"> Birimin genelinde diploma onayı ve diğer yeterliliklerin sertifikalandırılmasına ilişkin uygulamalar bulunmaktadır. </w:t>
      </w:r>
      <w:r w:rsidRPr="00B703E5">
        <w:rPr>
          <w:rFonts w:ascii="Times New Roman" w:hAnsi="Times New Roman" w:cs="Times New Roman"/>
          <w:sz w:val="24"/>
        </w:rPr>
        <w:t>Beden Eğitimi</w:t>
      </w:r>
      <w:r w:rsidR="003019E5" w:rsidRPr="00B703E5">
        <w:rPr>
          <w:rFonts w:ascii="Times New Roman" w:hAnsi="Times New Roman" w:cs="Times New Roman"/>
          <w:sz w:val="24"/>
        </w:rPr>
        <w:t xml:space="preserve"> ve Spor Öğretmenliği Programı, Antrenörlük Eğitimi Programı ve Spor Yöneticliği Programı </w:t>
      </w:r>
      <w:r w:rsidRPr="00B703E5">
        <w:rPr>
          <w:rFonts w:ascii="Times New Roman" w:hAnsi="Times New Roman" w:cs="Times New Roman"/>
          <w:sz w:val="24"/>
        </w:rPr>
        <w:t>yeterliliklerin onayı, mezuniyet koşulları, mezuniyet karar süreçleri açık, anlaşılır, kapsamlı ve tutarlı şekilde tanımlanmış ve kamuoyu ile paylaşılmıştır</w:t>
      </w:r>
      <w:r w:rsidR="009C3A90" w:rsidRPr="00B703E5">
        <w:rPr>
          <w:rFonts w:ascii="Times New Roman" w:hAnsi="Times New Roman" w:cs="Times New Roman"/>
          <w:sz w:val="24"/>
        </w:rPr>
        <w:t>.</w:t>
      </w:r>
    </w:p>
    <w:p w14:paraId="6BA8AD10" w14:textId="77777777" w:rsidR="009C3A90" w:rsidRPr="00B703E5" w:rsidRDefault="009C3A90" w:rsidP="009C3A90">
      <w:pPr>
        <w:shd w:val="clear" w:color="auto" w:fill="FFFFFF" w:themeFill="background1"/>
        <w:spacing w:before="120" w:after="120" w:line="240" w:lineRule="auto"/>
        <w:jc w:val="both"/>
        <w:rPr>
          <w:rFonts w:ascii="Times New Roman" w:hAnsi="Times New Roman" w:cs="Times New Roman"/>
          <w:color w:val="000000" w:themeColor="text1"/>
          <w:sz w:val="28"/>
          <w:szCs w:val="26"/>
        </w:rPr>
      </w:pPr>
      <w:r w:rsidRPr="00B703E5">
        <w:rPr>
          <w:rFonts w:ascii="Times New Roman" w:hAnsi="Times New Roman" w:cs="Times New Roman"/>
          <w:b/>
          <w:i/>
          <w:iCs/>
          <w:color w:val="C00000"/>
          <w:sz w:val="24"/>
          <w:szCs w:val="26"/>
        </w:rPr>
        <w:t xml:space="preserve">Olgunluk Düzeyi: 5 </w:t>
      </w:r>
      <w:r w:rsidRPr="00B703E5">
        <w:rPr>
          <w:rFonts w:ascii="Times New Roman" w:hAnsi="Times New Roman" w:cs="Times New Roman"/>
          <w:color w:val="000000" w:themeColor="text1"/>
          <w:sz w:val="24"/>
        </w:rPr>
        <w:t>İçselleştirilmiş, sistematik, sürdürülebilir ve örnek gösterilebilir uygulamalar bulunmaktadır.</w:t>
      </w:r>
    </w:p>
    <w:p w14:paraId="001AD866"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20EC7189" w14:textId="2D8705CC" w:rsidR="003975C9" w:rsidRPr="00B703E5" w:rsidRDefault="005A7F69" w:rsidP="003975C9">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 xml:space="preserve">B.2.4.1.Yönetmelik yönergeler web </w:t>
      </w:r>
      <w:r w:rsidR="003975C9" w:rsidRPr="00B703E5">
        <w:rPr>
          <w:rFonts w:ascii="Times New Roman" w:hAnsi="Times New Roman" w:cs="Times New Roman"/>
          <w:sz w:val="24"/>
        </w:rPr>
        <w:t>linki</w:t>
      </w:r>
    </w:p>
    <w:p w14:paraId="45DC90AE" w14:textId="3958F4CA" w:rsidR="008F20D3" w:rsidRPr="00B703E5" w:rsidRDefault="000818DB" w:rsidP="008F5499">
      <w:pPr>
        <w:shd w:val="clear" w:color="auto" w:fill="FFFFFF" w:themeFill="background1"/>
        <w:spacing w:before="120" w:after="120" w:line="240" w:lineRule="auto"/>
        <w:ind w:left="360"/>
        <w:jc w:val="both"/>
        <w:rPr>
          <w:rFonts w:ascii="Times New Roman" w:hAnsi="Times New Roman" w:cs="Times New Roman"/>
          <w:sz w:val="24"/>
        </w:rPr>
      </w:pPr>
      <w:r>
        <w:object w:dxaOrig="1542" w:dyaOrig="1000" w14:anchorId="351B7059">
          <v:shape id="_x0000_i1089" type="#_x0000_t75" style="width:77.25pt;height:50.25pt" o:ole="">
            <v:imagedata r:id="rId188" o:title=""/>
          </v:shape>
          <o:OLEObject Type="Embed" ProgID="Acrobat.Document.DC" ShapeID="_x0000_i1089" DrawAspect="Icon" ObjectID="_1844326204" r:id="rId189"/>
        </w:object>
      </w:r>
      <w:r w:rsidR="00F358AB" w:rsidRPr="00F358AB">
        <w:t xml:space="preserve"> </w:t>
      </w:r>
      <w:r w:rsidR="0052160D">
        <w:object w:dxaOrig="1542" w:dyaOrig="1000" w14:anchorId="736DB9C9">
          <v:shape id="_x0000_i1090" type="#_x0000_t75" style="width:77.25pt;height:50.25pt" o:ole="">
            <v:imagedata r:id="rId190" o:title=""/>
          </v:shape>
          <o:OLEObject Type="Embed" ProgID="Acrobat.Document.DC" ShapeID="_x0000_i1090" DrawAspect="Icon" ObjectID="_1844326205" r:id="rId191"/>
        </w:object>
      </w:r>
    </w:p>
    <w:p w14:paraId="1FFBF66B"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color w:val="8A0000"/>
          <w:sz w:val="28"/>
        </w:rPr>
      </w:pPr>
      <w:r w:rsidRPr="00B703E5">
        <w:rPr>
          <w:rFonts w:ascii="Times New Roman" w:hAnsi="Times New Roman" w:cs="Times New Roman"/>
          <w:b/>
          <w:color w:val="8A0000"/>
          <w:sz w:val="28"/>
        </w:rPr>
        <w:t>B.3. Öğrenme Kaynakları ve Akademik Destek Hizmetleri</w:t>
      </w:r>
    </w:p>
    <w:p w14:paraId="3BBE64FE"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0292151" w14:textId="66789A25"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w:t>
      </w:r>
    </w:p>
    <w:p w14:paraId="64EFEDFA"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B.3.1. Öğrenme ortam ve kaynakları</w:t>
      </w:r>
    </w:p>
    <w:p w14:paraId="6D01A763"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63896995" w14:textId="3F81AE1F"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Sınıf, laboratuvar, kütüphane, stüdyo; ders kitapları, çevrimiçi (online) kitaplar/belgeler/videolar vb. kaynaklar uygun nitelik ve niceliktedir, erişilebilirdir ve öğrencilerin bilgisine/kullanımına sunulmuştur. Öğrenme ortamı ve kaynaklarının kullanımı izlenmekte ve iyileştirilmektedir. Kurumda eğitim-öğretim ihtiyaçlarına tümüyle cevap verebilen, kullanıcı dostu, ergonomik, eş zamanlı ve eş zamansız öğrenme, zenginleştirilmiş içerik geliştirme ayrıca ölçme ve değerlendirme ve hizmet içi eğitim olanaklarına sahip bir öğrenme yönetim sistemi bulunmaktadır. Öğrenme ortamı ve kaynakları öğrenci-öğrenci, öğrenci öğretim elemanı ve öğrenci-materyal etkileşimini geliştirmeye yönelmektedir.</w:t>
      </w:r>
    </w:p>
    <w:p w14:paraId="29A46A33" w14:textId="3EF7E8C6"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238ADDAD" w14:textId="12E04212"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3B0C38" w:rsidRPr="00B703E5">
        <w:rPr>
          <w:rFonts w:ascii="Times New Roman" w:hAnsi="Times New Roman" w:cs="Times New Roman"/>
        </w:rPr>
        <w:t xml:space="preserve"> </w:t>
      </w:r>
      <w:r w:rsidR="003B0C38" w:rsidRPr="00B703E5">
        <w:rPr>
          <w:rFonts w:ascii="Times New Roman" w:hAnsi="Times New Roman" w:cs="Times New Roman"/>
          <w:sz w:val="24"/>
        </w:rPr>
        <w:t xml:space="preserve">Spor Bilimleri Fakültesi, akreditasyon başvuru dosyası hazırlık sürecine yönelik çalışmalar yürütmekte olup; fakültemizin öğrenme ortamları ve kaynakları değerlendirildiğinde, mevcut sınıf sayıları ile spor salonlarının, öğrenci sayıları açısından yeterli olduğu; ancak </w:t>
      </w:r>
      <w:r w:rsidR="003B0C38" w:rsidRPr="00B703E5">
        <w:rPr>
          <w:rFonts w:ascii="Times New Roman" w:hAnsi="Times New Roman" w:cs="Times New Roman"/>
          <w:sz w:val="24"/>
        </w:rPr>
        <w:lastRenderedPageBreak/>
        <w:t>laboratuvarlar, test alanları ve ölçüm cihazları bakımından yetersizliklerin bulunduğu görülmektedir (B.3.1.1).</w:t>
      </w:r>
    </w:p>
    <w:p w14:paraId="2FB9E075" w14:textId="77777777" w:rsidR="004205DB" w:rsidRPr="00B703E5" w:rsidRDefault="004205DB" w:rsidP="004205DB">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0805B94E"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2A1B93E" w14:textId="0C91EAF1" w:rsidR="008F5499" w:rsidRPr="00B703E5" w:rsidRDefault="003975C9" w:rsidP="00034B29">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B.3.1.1.</w:t>
      </w:r>
      <w:r w:rsidR="00F56088" w:rsidRPr="00B703E5">
        <w:rPr>
          <w:rFonts w:ascii="Times New Roman" w:hAnsi="Times New Roman" w:cs="Times New Roman"/>
          <w:sz w:val="24"/>
        </w:rPr>
        <w:t>Spor Bilimleri Fakültesi genel bilgiler</w:t>
      </w:r>
    </w:p>
    <w:bookmarkStart w:id="3" w:name="_MON_1843996115"/>
    <w:bookmarkEnd w:id="3"/>
    <w:p w14:paraId="5EA29F8E" w14:textId="518CDF35" w:rsidR="003975C9" w:rsidRDefault="000818DB" w:rsidP="008F5499">
      <w:pPr>
        <w:pStyle w:val="ListeParagraf"/>
        <w:shd w:val="clear" w:color="auto" w:fill="FFFFFF" w:themeFill="background1"/>
        <w:spacing w:before="120" w:after="120" w:line="240" w:lineRule="auto"/>
        <w:jc w:val="both"/>
      </w:pPr>
      <w:r>
        <w:object w:dxaOrig="1542" w:dyaOrig="1000" w14:anchorId="5D0CDD26">
          <v:shape id="_x0000_i1091" type="#_x0000_t75" style="width:77.25pt;height:50.25pt" o:ole="">
            <v:imagedata r:id="rId192" o:title=""/>
          </v:shape>
          <o:OLEObject Type="Embed" ProgID="Word.Document.12" ShapeID="_x0000_i1091" DrawAspect="Icon" ObjectID="_1844326206" r:id="rId193">
            <o:FieldCodes>\s</o:FieldCodes>
          </o:OLEObject>
        </w:object>
      </w:r>
    </w:p>
    <w:p w14:paraId="41E294DF" w14:textId="004D44CE" w:rsidR="00960C66" w:rsidRDefault="00960C66" w:rsidP="008F5499">
      <w:pPr>
        <w:pStyle w:val="ListeParagraf"/>
        <w:shd w:val="clear" w:color="auto" w:fill="FFFFFF" w:themeFill="background1"/>
        <w:spacing w:before="120" w:after="120" w:line="240" w:lineRule="auto"/>
        <w:jc w:val="both"/>
      </w:pPr>
      <w:r>
        <w:t>B.3.1.2. Öğrenme Ortamı ve Kaynakları</w:t>
      </w:r>
    </w:p>
    <w:p w14:paraId="75D61877" w14:textId="4DD0C688" w:rsidR="00960C66" w:rsidRPr="00B703E5" w:rsidRDefault="00960C66" w:rsidP="008F5499">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1812EDBF">
          <v:shape id="_x0000_i1092" type="#_x0000_t75" style="width:77.25pt;height:50.25pt" o:ole="">
            <v:imagedata r:id="rId194" o:title=""/>
          </v:shape>
          <o:OLEObject Type="Embed" ProgID="Acrobat.Document.DC" ShapeID="_x0000_i1092" DrawAspect="Icon" ObjectID="_1844326207" r:id="rId195"/>
        </w:object>
      </w:r>
      <w:r w:rsidR="00F358AB" w:rsidRPr="00F358AB">
        <w:t xml:space="preserve"> </w:t>
      </w:r>
      <w:r w:rsidR="00F358AB">
        <w:object w:dxaOrig="1542" w:dyaOrig="1000" w14:anchorId="5B50D9BA">
          <v:shape id="_x0000_i1093" type="#_x0000_t75" style="width:77.25pt;height:50.25pt" o:ole="">
            <v:imagedata r:id="rId196" o:title=""/>
          </v:shape>
          <o:OLEObject Type="Embed" ProgID="Acrobat.Document.DC" ShapeID="_x0000_i1093" DrawAspect="Icon" ObjectID="_1844326208" r:id="rId197"/>
        </w:object>
      </w:r>
    </w:p>
    <w:p w14:paraId="506A1E9F"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1FCFE999" w14:textId="1AA53EE2"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B.3.2. Akademik destek hizmetleri </w:t>
      </w:r>
    </w:p>
    <w:p w14:paraId="1F6BE54B"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0641525A" w14:textId="353077AD"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p w14:paraId="1300E9EA" w14:textId="17B42E0F"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251A77B9" w14:textId="0BAC67D8"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5454D2" w:rsidRPr="00B703E5">
        <w:rPr>
          <w:rFonts w:ascii="Times New Roman" w:hAnsi="Times New Roman" w:cs="Times New Roman"/>
          <w:sz w:val="24"/>
        </w:rPr>
        <w:t xml:space="preserve">Fakültemizde </w:t>
      </w:r>
      <w:r w:rsidRPr="00B703E5">
        <w:rPr>
          <w:rFonts w:ascii="Times New Roman" w:hAnsi="Times New Roman" w:cs="Times New Roman"/>
          <w:sz w:val="24"/>
        </w:rPr>
        <w:t>öğretim elemanlarının danışmanlık saatleri ÜBYS sistemi üzerinden elektronik olarak ve odalarının kapılarına fiziki olarak yer almaktadır (B.3.2.1.).</w:t>
      </w:r>
    </w:p>
    <w:p w14:paraId="6DA4163C" w14:textId="77777777" w:rsidR="00063365" w:rsidRPr="00B703E5" w:rsidRDefault="00063365" w:rsidP="00063365">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4 </w:t>
      </w:r>
      <w:r w:rsidRPr="00B703E5">
        <w:rPr>
          <w:rFonts w:ascii="Times New Roman" w:hAnsi="Times New Roman" w:cs="Times New Roman"/>
          <w:sz w:val="24"/>
        </w:rPr>
        <w:t>Kurumun genelini kapsayan uygulamaların sonuçları izlenmekte ve ilgili paydaşların katılımıyla iyileştirilmektedir.</w:t>
      </w:r>
    </w:p>
    <w:p w14:paraId="0D31083B" w14:textId="77777777" w:rsidR="00E57C76" w:rsidRPr="00B703E5" w:rsidRDefault="00E57C76" w:rsidP="00063365">
      <w:pPr>
        <w:shd w:val="clear" w:color="auto" w:fill="FFFFFF" w:themeFill="background1"/>
        <w:spacing w:before="120" w:after="120" w:line="240" w:lineRule="auto"/>
        <w:jc w:val="both"/>
        <w:rPr>
          <w:rFonts w:ascii="Times New Roman" w:hAnsi="Times New Roman" w:cs="Times New Roman"/>
          <w:color w:val="002060"/>
          <w:sz w:val="28"/>
          <w:szCs w:val="26"/>
        </w:rPr>
      </w:pPr>
    </w:p>
    <w:p w14:paraId="6F388275"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584D8558" w14:textId="4FDF0850" w:rsidR="00657318" w:rsidRPr="00B703E5" w:rsidRDefault="00E57C76" w:rsidP="007A00DA">
      <w:pPr>
        <w:pStyle w:val="ListeParagraf"/>
        <w:numPr>
          <w:ilvl w:val="0"/>
          <w:numId w:val="5"/>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 xml:space="preserve">B.3.2.1.Danışmanlik sistemi </w:t>
      </w:r>
      <w:r w:rsidR="003975C9" w:rsidRPr="00B703E5">
        <w:rPr>
          <w:rFonts w:ascii="Times New Roman" w:hAnsi="Times New Roman" w:cs="Times New Roman"/>
          <w:sz w:val="24"/>
        </w:rPr>
        <w:t>foto</w:t>
      </w:r>
      <w:r w:rsidR="008C4251" w:rsidRPr="00B703E5">
        <w:rPr>
          <w:rFonts w:ascii="Times New Roman" w:hAnsi="Times New Roman" w:cs="Times New Roman"/>
          <w:sz w:val="24"/>
        </w:rPr>
        <w:t>ğrafı</w:t>
      </w:r>
    </w:p>
    <w:p w14:paraId="51E18189" w14:textId="208C6730" w:rsidR="00ED152C" w:rsidRPr="00B703E5" w:rsidRDefault="000818DB"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Pr>
          <w:rFonts w:ascii="Times New Roman" w:hAnsi="Times New Roman" w:cs="Times New Roman"/>
          <w:noProof/>
          <w:sz w:val="24"/>
          <w:lang w:eastAsia="tr-TR"/>
        </w:rPr>
        <w:lastRenderedPageBreak/>
        <w:drawing>
          <wp:inline distT="0" distB="0" distL="0" distR="0" wp14:anchorId="455F5921" wp14:editId="75EB3145">
            <wp:extent cx="4926054" cy="4063365"/>
            <wp:effectExtent l="0" t="0" r="8255" b="0"/>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932774" cy="4068909"/>
                    </a:xfrm>
                    <a:prstGeom prst="rect">
                      <a:avLst/>
                    </a:prstGeom>
                    <a:noFill/>
                    <a:ln>
                      <a:noFill/>
                    </a:ln>
                  </pic:spPr>
                </pic:pic>
              </a:graphicData>
            </a:graphic>
          </wp:inline>
        </w:drawing>
      </w:r>
    </w:p>
    <w:p w14:paraId="04352932" w14:textId="0195260D"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B.3.3. Tesis ve altyapılar </w:t>
      </w:r>
    </w:p>
    <w:p w14:paraId="6E9DFDFB"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067A14C5" w14:textId="52C1C48C"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Tesis ve altyapılar (yemekhane, yurt, teknoloji donanımlı çalışma alanları; sağlık, ulaşım, bilişim hizmetleri, uzaktan eğitim altyapısı) ihtiyaca uygun nitelik ve niceliktedir, erişilebilirdir ve öğrencilerin bilgisine/kullanımına sunulmuştur. Tesis ve altyapıların kullanımı irdelenmektedir.</w:t>
      </w:r>
    </w:p>
    <w:p w14:paraId="147B867C" w14:textId="7F07EACF"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61E3105F" w14:textId="4AE78C4E" w:rsidR="003975C9" w:rsidRPr="00B703E5" w:rsidRDefault="003975C9" w:rsidP="005454D2">
      <w:pPr>
        <w:pStyle w:val="NormalWeb"/>
        <w:jc w:val="both"/>
      </w:pPr>
      <w:r w:rsidRPr="00B703E5">
        <w:sym w:font="Wingdings" w:char="F0E0"/>
      </w:r>
      <w:r w:rsidRPr="00B703E5">
        <w:t xml:space="preserve"> </w:t>
      </w:r>
      <w:r w:rsidR="005454D2" w:rsidRPr="00B703E5">
        <w:t>Spor Bilimleri Fakültesi bünyesinde, uygun nitelik ve nicelikte tesis ve altyapının (yemekhane, yurt, sağlık, kütüphane, ulaşım, bilgi ve iletişim altyapısı, uzaktan eğitim altyapısı vb.) kurulmasına ve etkin kullanımına yönelik planlama ve takip çalışmaları yürütülmektedir. 2024-2025 Stratejik Plan verilerine göre, üniversite spor tesislerinin kullanımına ilişkin gerekli bilgilendirmeler ve yönlendirmeler mevcuttur (B.3.3.1).</w:t>
      </w:r>
    </w:p>
    <w:p w14:paraId="16AC77FA" w14:textId="77777777" w:rsidR="00907434" w:rsidRPr="00B703E5" w:rsidRDefault="00907434" w:rsidP="00907434">
      <w:pPr>
        <w:shd w:val="clear" w:color="auto" w:fill="FFFFFF" w:themeFill="background1"/>
        <w:spacing w:before="120" w:after="120" w:line="240" w:lineRule="auto"/>
        <w:jc w:val="both"/>
        <w:rPr>
          <w:rFonts w:ascii="Times New Roman" w:hAnsi="Times New Roman" w:cs="Times New Roman"/>
          <w:color w:val="002060"/>
          <w:sz w:val="28"/>
          <w:szCs w:val="26"/>
        </w:rPr>
      </w:pPr>
      <w:r w:rsidRPr="00B703E5">
        <w:rPr>
          <w:rFonts w:ascii="Times New Roman" w:hAnsi="Times New Roman" w:cs="Times New Roman"/>
          <w:b/>
          <w:i/>
          <w:iCs/>
          <w:color w:val="C00000"/>
          <w:sz w:val="24"/>
          <w:szCs w:val="26"/>
        </w:rPr>
        <w:t xml:space="preserve">Olgunluk Düzeyi: 4 </w:t>
      </w:r>
      <w:r w:rsidRPr="00B703E5">
        <w:rPr>
          <w:rFonts w:ascii="Times New Roman" w:hAnsi="Times New Roman" w:cs="Times New Roman"/>
          <w:sz w:val="24"/>
        </w:rPr>
        <w:t>Kurumun genelini kapsayan uygulamaların sonuçları izlenmekte ve ilgili paydaşların katılımıyla iyileştirilmektedir.</w:t>
      </w:r>
    </w:p>
    <w:p w14:paraId="33A8EEBB" w14:textId="77777777" w:rsidR="008348AF" w:rsidRPr="008348AF" w:rsidRDefault="003975C9" w:rsidP="008348AF">
      <w:pPr>
        <w:shd w:val="clear" w:color="auto" w:fill="FFFFFF" w:themeFill="background1"/>
        <w:spacing w:before="120" w:after="120" w:line="240" w:lineRule="auto"/>
        <w:jc w:val="both"/>
        <w:rPr>
          <w:rFonts w:ascii="Times New Roman" w:hAnsi="Times New Roman" w:cs="Times New Roman"/>
          <w:sz w:val="24"/>
        </w:rPr>
      </w:pPr>
      <w:r w:rsidRPr="008348AF">
        <w:rPr>
          <w:rFonts w:ascii="Times New Roman" w:hAnsi="Times New Roman" w:cs="Times New Roman"/>
          <w:b/>
          <w:i/>
          <w:iCs/>
          <w:color w:val="C00000"/>
          <w:sz w:val="24"/>
          <w:szCs w:val="26"/>
        </w:rPr>
        <w:t>Kanıtlar</w:t>
      </w:r>
      <w:r w:rsidR="008348AF" w:rsidRPr="008348AF">
        <w:rPr>
          <w:rFonts w:ascii="Times New Roman" w:hAnsi="Times New Roman" w:cs="Times New Roman"/>
          <w:sz w:val="24"/>
        </w:rPr>
        <w:t xml:space="preserve"> </w:t>
      </w:r>
    </w:p>
    <w:p w14:paraId="5127C64E" w14:textId="1475850C" w:rsidR="008348AF" w:rsidRPr="00B703E5" w:rsidRDefault="008348AF" w:rsidP="008348AF">
      <w:pPr>
        <w:pStyle w:val="ListeParagraf"/>
        <w:numPr>
          <w:ilvl w:val="0"/>
          <w:numId w:val="5"/>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B.3.3.1.</w:t>
      </w:r>
      <w:r>
        <w:rPr>
          <w:rFonts w:ascii="Times New Roman" w:hAnsi="Times New Roman" w:cs="Times New Roman"/>
          <w:sz w:val="24"/>
        </w:rPr>
        <w:t>Tesis ve Alt Yapılar Salon Kullanım Programı</w:t>
      </w:r>
    </w:p>
    <w:p w14:paraId="69E7BE5C" w14:textId="7DEF7EEA" w:rsidR="003975C9"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p>
    <w:p w14:paraId="5590A172" w14:textId="16408907" w:rsidR="008348AF" w:rsidRPr="00B703E5" w:rsidRDefault="00116D97"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object w:dxaOrig="1542" w:dyaOrig="1000" w14:anchorId="5DE3D6F4">
          <v:shape id="_x0000_i1094" type="#_x0000_t75" style="width:77.25pt;height:50.25pt" o:ole="">
            <v:imagedata r:id="rId199" o:title=""/>
          </v:shape>
          <o:OLEObject Type="Embed" ProgID="Acrobat.Document.DC" ShapeID="_x0000_i1094" DrawAspect="Icon" ObjectID="_1844326209" r:id="rId200"/>
        </w:object>
      </w:r>
    </w:p>
    <w:p w14:paraId="2455D70C" w14:textId="6A664D8F" w:rsidR="00907434" w:rsidRPr="00B703E5" w:rsidRDefault="003975C9" w:rsidP="00907434">
      <w:pPr>
        <w:pStyle w:val="ListeParagraf"/>
        <w:shd w:val="clear" w:color="auto" w:fill="FFFFFF" w:themeFill="background1"/>
        <w:spacing w:before="120" w:after="120" w:line="240" w:lineRule="auto"/>
        <w:jc w:val="both"/>
        <w:rPr>
          <w:rFonts w:ascii="Times New Roman" w:hAnsi="Times New Roman" w:cs="Times New Roman"/>
          <w:sz w:val="24"/>
        </w:rPr>
      </w:pPr>
      <w:r w:rsidRPr="00F5378D">
        <w:rPr>
          <w:rFonts w:ascii="Times New Roman" w:hAnsi="Times New Roman" w:cs="Times New Roman"/>
          <w:sz w:val="24"/>
        </w:rPr>
        <w:t>(</w:t>
      </w:r>
      <w:bookmarkStart w:id="4" w:name="_Hlk187916399"/>
      <w:r w:rsidR="00907434" w:rsidRPr="001565E4">
        <w:rPr>
          <w:rFonts w:ascii="Times New Roman" w:hAnsi="Times New Roman" w:cs="Times New Roman"/>
          <w:sz w:val="24"/>
        </w:rPr>
        <w:fldChar w:fldCharType="begin"/>
      </w:r>
      <w:r w:rsidR="00907434" w:rsidRPr="001565E4">
        <w:rPr>
          <w:rFonts w:ascii="Times New Roman" w:hAnsi="Times New Roman" w:cs="Times New Roman"/>
          <w:sz w:val="24"/>
        </w:rPr>
        <w:instrText>HYPERLINK "https://sgdb.ardahan.edu.tr/Files/ckFiles/sgdb-ardahan-edu-tr/stratejik%20plan/Ardahan%20%C3%9Cniversitesi%202025-2029%20Stratejik%20Plan.pdf"</w:instrText>
      </w:r>
      <w:r w:rsidR="00907434" w:rsidRPr="001565E4">
        <w:rPr>
          <w:rFonts w:ascii="Times New Roman" w:hAnsi="Times New Roman" w:cs="Times New Roman"/>
          <w:sz w:val="24"/>
        </w:rPr>
        <w:fldChar w:fldCharType="separate"/>
      </w:r>
      <w:r w:rsidR="00907434" w:rsidRPr="001565E4">
        <w:rPr>
          <w:rStyle w:val="Kpr"/>
          <w:rFonts w:ascii="Times New Roman" w:hAnsi="Times New Roman" w:cs="Times New Roman"/>
          <w:sz w:val="24"/>
        </w:rPr>
        <w:t>https://sgdb.ardahan.edu.tr/Files/ckFiles/sgdb-ardahan-edu-tr/stratejik%20plan/Ardahan%20%C3%9Cniversitesi%202025-2029%20Stratejik%20Plan.pdf</w:t>
      </w:r>
      <w:r w:rsidR="00907434" w:rsidRPr="001565E4">
        <w:rPr>
          <w:rFonts w:ascii="Times New Roman" w:hAnsi="Times New Roman" w:cs="Times New Roman"/>
          <w:sz w:val="24"/>
        </w:rPr>
        <w:fldChar w:fldCharType="end"/>
      </w:r>
      <w:bookmarkEnd w:id="4"/>
      <w:r w:rsidR="00907434" w:rsidRPr="001565E4">
        <w:rPr>
          <w:rFonts w:ascii="Times New Roman" w:hAnsi="Times New Roman" w:cs="Times New Roman"/>
          <w:sz w:val="24"/>
        </w:rPr>
        <w:t>)</w:t>
      </w:r>
    </w:p>
    <w:p w14:paraId="7D05763F" w14:textId="5DEA8BA8" w:rsidR="00ED152C" w:rsidRPr="00B703E5" w:rsidRDefault="00F5378D"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F5378D">
        <w:object w:dxaOrig="1542" w:dyaOrig="1000" w14:anchorId="2CA450C2">
          <v:shape id="_x0000_i1095" type="#_x0000_t75" style="width:77.25pt;height:50.25pt" o:ole="">
            <v:imagedata r:id="rId201" o:title=""/>
          </v:shape>
          <o:OLEObject Type="Embed" ProgID="Acrobat.Document.DC" ShapeID="_x0000_i1095" DrawAspect="Icon" ObjectID="_1844326210" r:id="rId202"/>
        </w:object>
      </w:r>
      <w:r w:rsidR="00152353" w:rsidRPr="00F5378D">
        <w:t xml:space="preserve"> Strateji tarafından güncellenmemiş</w:t>
      </w:r>
    </w:p>
    <w:p w14:paraId="6E51BA66" w14:textId="734018D4"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B.3.4. Dezavantajlı gruplar</w:t>
      </w:r>
    </w:p>
    <w:p w14:paraId="715B2FBF"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5068C1C8" w14:textId="7CE17BE6"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16B9140B" w14:textId="4A9B8883" w:rsidR="00B76CDF" w:rsidRPr="00B703E5" w:rsidRDefault="00B76CDF" w:rsidP="00B76CDF">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5542B500" w14:textId="4062315E" w:rsidR="00B76CDF" w:rsidRPr="00B703E5" w:rsidRDefault="00B76CDF" w:rsidP="00B76CDF">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5454D2" w:rsidRPr="00B703E5">
        <w:rPr>
          <w:rFonts w:ascii="Times New Roman" w:hAnsi="Times New Roman" w:cs="Times New Roman"/>
        </w:rPr>
        <w:t xml:space="preserve"> </w:t>
      </w:r>
      <w:r w:rsidR="005454D2" w:rsidRPr="00B703E5">
        <w:rPr>
          <w:rFonts w:ascii="Times New Roman" w:hAnsi="Times New Roman" w:cs="Times New Roman"/>
          <w:sz w:val="24"/>
        </w:rPr>
        <w:t>Spor Bilimleri Fakültesi, dezavantajlı öğrencilere yönelik yürürlükteki yönetmelik ve yönergeleri takip etmekte ve bu doğrultuda gerekli uygulamaları hayata geçirmektedir (B.3.4.1).</w:t>
      </w:r>
    </w:p>
    <w:p w14:paraId="7B269404" w14:textId="77777777" w:rsidR="00B76CDF" w:rsidRPr="00B703E5" w:rsidRDefault="00B76CDF" w:rsidP="00B76CDF">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1209678D" w14:textId="77777777" w:rsidR="00B76CDF" w:rsidRPr="00B703E5" w:rsidRDefault="00B76CDF" w:rsidP="00B76CDF">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0DD636B6" w14:textId="2B67FE47" w:rsidR="00B76CDF" w:rsidRPr="00B703E5" w:rsidRDefault="00B76CDF" w:rsidP="00B76CDF">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B.3.</w:t>
      </w:r>
      <w:r w:rsidR="0027236C" w:rsidRPr="00B703E5">
        <w:rPr>
          <w:rFonts w:ascii="Times New Roman" w:hAnsi="Times New Roman" w:cs="Times New Roman"/>
          <w:sz w:val="24"/>
        </w:rPr>
        <w:t>4</w:t>
      </w:r>
      <w:r w:rsidRPr="00B703E5">
        <w:rPr>
          <w:rFonts w:ascii="Times New Roman" w:hAnsi="Times New Roman" w:cs="Times New Roman"/>
          <w:sz w:val="24"/>
        </w:rPr>
        <w:t>.1.</w:t>
      </w:r>
      <w:r w:rsidR="005454D2" w:rsidRPr="00B703E5">
        <w:rPr>
          <w:rFonts w:ascii="Times New Roman" w:hAnsi="Times New Roman" w:cs="Times New Roman"/>
          <w:sz w:val="24"/>
        </w:rPr>
        <w:t>Y</w:t>
      </w:r>
      <w:r w:rsidR="0027236C" w:rsidRPr="00B703E5">
        <w:rPr>
          <w:rFonts w:ascii="Times New Roman" w:hAnsi="Times New Roman" w:cs="Times New Roman"/>
          <w:sz w:val="24"/>
        </w:rPr>
        <w:t>önetmelik</w:t>
      </w:r>
    </w:p>
    <w:p w14:paraId="2FF5D181" w14:textId="77777777" w:rsidR="000818DB" w:rsidRPr="000818DB" w:rsidRDefault="000818DB" w:rsidP="00ED27FA">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6D727325">
          <v:shape id="_x0000_i1096" type="#_x0000_t75" style="width:77.25pt;height:50.25pt" o:ole="">
            <v:imagedata r:id="rId203" o:title=""/>
          </v:shape>
          <o:OLEObject Type="Embed" ProgID="Acrobat.Document.DC" ShapeID="_x0000_i1096" DrawAspect="Icon" ObjectID="_1844326211" r:id="rId204"/>
        </w:object>
      </w:r>
    </w:p>
    <w:p w14:paraId="02ACD0CC" w14:textId="77777777" w:rsidR="000818DB" w:rsidRPr="000818DB" w:rsidRDefault="000818DB" w:rsidP="00ED27FA">
      <w:pPr>
        <w:pStyle w:val="ListeParagraf"/>
        <w:shd w:val="clear" w:color="auto" w:fill="FFFFFF" w:themeFill="background1"/>
        <w:spacing w:before="120" w:after="120" w:line="240" w:lineRule="auto"/>
        <w:jc w:val="both"/>
        <w:rPr>
          <w:rFonts w:ascii="Times New Roman" w:hAnsi="Times New Roman" w:cs="Times New Roman"/>
          <w:sz w:val="24"/>
        </w:rPr>
      </w:pPr>
    </w:p>
    <w:p w14:paraId="21CEB304" w14:textId="0B60265F" w:rsidR="0027236C" w:rsidRPr="00B703E5" w:rsidRDefault="005454D2" w:rsidP="0027236C">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B.3.4.2.Y</w:t>
      </w:r>
      <w:r w:rsidR="0027236C" w:rsidRPr="00B703E5">
        <w:rPr>
          <w:rFonts w:ascii="Times New Roman" w:hAnsi="Times New Roman" w:cs="Times New Roman"/>
          <w:sz w:val="24"/>
        </w:rPr>
        <w:t>önerge</w:t>
      </w:r>
    </w:p>
    <w:p w14:paraId="3B15C2E7" w14:textId="6F9AB1B1" w:rsidR="0027236C" w:rsidRPr="00B703E5" w:rsidRDefault="000818DB" w:rsidP="00ED27FA">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0B30F103">
          <v:shape id="_x0000_i1097" type="#_x0000_t75" style="width:77.25pt;height:50.25pt" o:ole="">
            <v:imagedata r:id="rId205" o:title=""/>
          </v:shape>
          <o:OLEObject Type="Embed" ProgID="Acrobat.Document.DC" ShapeID="_x0000_i1097" DrawAspect="Icon" ObjectID="_1844326212" r:id="rId206"/>
        </w:object>
      </w:r>
    </w:p>
    <w:p w14:paraId="52EE21D3"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4CC4AABD" w14:textId="34198AC9"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B.3.5. Sosyal, kültürel ve sportif faaliyetler</w:t>
      </w:r>
    </w:p>
    <w:p w14:paraId="75E6B1CF"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FD6F8D7" w14:textId="4FAE89BB"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t>Öğrenci toplulukları ve bu toplulukların etkinlikleri, sosyal, kültürel ve sportif faaliyetlerine yönelik mekân, bütçe ve rehberlik desteği vardır. Ayrıca sosyal, kültürel, sportif faaliyetleri yürüten ve yöneten idari örgütlenme mevcuttur. Gerçekleştirilen faaliyetler izlenmekte, ihtiyaçlar doğrultusunda iyileştirilmektedir.</w:t>
      </w:r>
    </w:p>
    <w:p w14:paraId="657651EC" w14:textId="240E737C" w:rsidR="006D10D1" w:rsidRPr="00B703E5" w:rsidRDefault="006D10D1" w:rsidP="006D10D1">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1B855764" w14:textId="0505DA50" w:rsidR="006D10D1" w:rsidRPr="00B703E5" w:rsidRDefault="006D10D1"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A70D4D" w:rsidRPr="00B703E5">
        <w:rPr>
          <w:rFonts w:ascii="Times New Roman" w:hAnsi="Times New Roman" w:cs="Times New Roman"/>
          <w:sz w:val="24"/>
        </w:rPr>
        <w:t xml:space="preserve"> Öğrenci toplulukları ve bu toplulukların etkinlikleri, sosyal, kültürel ve sportif faaliyetlerine yönelik mekân, bütçe ve rehberlik destekleri sunulmaktadır </w:t>
      </w:r>
      <w:r w:rsidRPr="00B703E5">
        <w:rPr>
          <w:rFonts w:ascii="Times New Roman" w:hAnsi="Times New Roman" w:cs="Times New Roman"/>
          <w:sz w:val="24"/>
        </w:rPr>
        <w:t>(B.3.</w:t>
      </w:r>
      <w:r w:rsidR="002F3D91">
        <w:rPr>
          <w:rFonts w:ascii="Times New Roman" w:hAnsi="Times New Roman" w:cs="Times New Roman"/>
          <w:sz w:val="24"/>
        </w:rPr>
        <w:t>5</w:t>
      </w:r>
      <w:r w:rsidRPr="00B703E5">
        <w:rPr>
          <w:rFonts w:ascii="Times New Roman" w:hAnsi="Times New Roman" w:cs="Times New Roman"/>
          <w:sz w:val="24"/>
        </w:rPr>
        <w:t>.1).</w:t>
      </w:r>
    </w:p>
    <w:p w14:paraId="5E91050E" w14:textId="77777777" w:rsidR="008F7B03" w:rsidRPr="00B703E5" w:rsidRDefault="008F7B03" w:rsidP="008F7B0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4 </w:t>
      </w:r>
      <w:r w:rsidRPr="00B703E5">
        <w:rPr>
          <w:rFonts w:ascii="Times New Roman" w:hAnsi="Times New Roman" w:cs="Times New Roman"/>
          <w:sz w:val="24"/>
        </w:rPr>
        <w:t>Kurumun genelini kapsayan uygulamaların sonuçları izlenmekte ve ilgili paydaşların katılımıyla iyileştirilmektedir.</w:t>
      </w:r>
    </w:p>
    <w:p w14:paraId="39857634" w14:textId="77777777" w:rsidR="008F7B03" w:rsidRPr="00B703E5" w:rsidRDefault="008F7B03" w:rsidP="008F7B03">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DFB5943" w14:textId="48C58D6E" w:rsidR="008F7B03" w:rsidRPr="00B703E5" w:rsidRDefault="008F7B03" w:rsidP="00034B29">
      <w:pPr>
        <w:pStyle w:val="ListeParagraf"/>
        <w:numPr>
          <w:ilvl w:val="0"/>
          <w:numId w:val="2"/>
        </w:numPr>
        <w:shd w:val="clear" w:color="auto" w:fill="FFFFFF" w:themeFill="background1"/>
        <w:spacing w:before="120" w:after="120" w:line="360" w:lineRule="auto"/>
        <w:jc w:val="both"/>
        <w:rPr>
          <w:rFonts w:ascii="Times New Roman" w:hAnsi="Times New Roman" w:cs="Times New Roman"/>
          <w:sz w:val="24"/>
        </w:rPr>
      </w:pPr>
      <w:r w:rsidRPr="00B703E5">
        <w:rPr>
          <w:rFonts w:ascii="Times New Roman" w:hAnsi="Times New Roman" w:cs="Times New Roman"/>
          <w:sz w:val="24"/>
        </w:rPr>
        <w:t>B.3.</w:t>
      </w:r>
      <w:r w:rsidR="00DB6223" w:rsidRPr="00B703E5">
        <w:rPr>
          <w:rFonts w:ascii="Times New Roman" w:hAnsi="Times New Roman" w:cs="Times New Roman"/>
          <w:sz w:val="24"/>
        </w:rPr>
        <w:t>5</w:t>
      </w:r>
      <w:r w:rsidR="001F5E41" w:rsidRPr="00B703E5">
        <w:rPr>
          <w:rFonts w:ascii="Times New Roman" w:hAnsi="Times New Roman" w:cs="Times New Roman"/>
          <w:sz w:val="24"/>
        </w:rPr>
        <w:t>.1.H</w:t>
      </w:r>
      <w:r w:rsidRPr="00B703E5">
        <w:rPr>
          <w:rFonts w:ascii="Times New Roman" w:hAnsi="Times New Roman" w:cs="Times New Roman"/>
          <w:sz w:val="24"/>
        </w:rPr>
        <w:t>aber linki</w:t>
      </w:r>
      <w:r w:rsidR="006D10D1" w:rsidRPr="00B703E5">
        <w:rPr>
          <w:rFonts w:ascii="Times New Roman" w:hAnsi="Times New Roman" w:cs="Times New Roman"/>
          <w:sz w:val="24"/>
        </w:rPr>
        <w:t>1</w:t>
      </w:r>
    </w:p>
    <w:p w14:paraId="3FE58E93" w14:textId="14DA3F58" w:rsidR="006D10D1" w:rsidRPr="00B703E5" w:rsidRDefault="000818DB" w:rsidP="006D10D1">
      <w:pPr>
        <w:pStyle w:val="ListeParagraf"/>
        <w:numPr>
          <w:ilvl w:val="0"/>
          <w:numId w:val="2"/>
        </w:numPr>
        <w:shd w:val="clear" w:color="auto" w:fill="FFFFFF" w:themeFill="background1"/>
        <w:spacing w:before="120" w:after="120" w:line="360" w:lineRule="auto"/>
        <w:jc w:val="both"/>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13BCCAA5" wp14:editId="4CB6CDD8">
            <wp:extent cx="5748655" cy="3594100"/>
            <wp:effectExtent l="0" t="0" r="4445" b="6350"/>
            <wp:docPr id="206" name="Resi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48655" cy="3594100"/>
                    </a:xfrm>
                    <a:prstGeom prst="rect">
                      <a:avLst/>
                    </a:prstGeom>
                    <a:noFill/>
                    <a:ln>
                      <a:noFill/>
                    </a:ln>
                  </pic:spPr>
                </pic:pic>
              </a:graphicData>
            </a:graphic>
          </wp:inline>
        </w:drawing>
      </w:r>
      <w:r w:rsidR="006D10D1" w:rsidRPr="00B703E5">
        <w:rPr>
          <w:rFonts w:ascii="Times New Roman" w:hAnsi="Times New Roman" w:cs="Times New Roman"/>
          <w:sz w:val="24"/>
        </w:rPr>
        <w:t>B.3.</w:t>
      </w:r>
      <w:r w:rsidR="00DB6223" w:rsidRPr="00B703E5">
        <w:rPr>
          <w:rFonts w:ascii="Times New Roman" w:hAnsi="Times New Roman" w:cs="Times New Roman"/>
          <w:sz w:val="24"/>
        </w:rPr>
        <w:t>5</w:t>
      </w:r>
      <w:r w:rsidR="006D10D1" w:rsidRPr="00B703E5">
        <w:rPr>
          <w:rFonts w:ascii="Times New Roman" w:hAnsi="Times New Roman" w:cs="Times New Roman"/>
          <w:sz w:val="24"/>
        </w:rPr>
        <w:t>.2</w:t>
      </w:r>
      <w:r w:rsidR="001F5E41" w:rsidRPr="00B703E5">
        <w:rPr>
          <w:rFonts w:ascii="Times New Roman" w:hAnsi="Times New Roman" w:cs="Times New Roman"/>
          <w:sz w:val="24"/>
        </w:rPr>
        <w:t>.H</w:t>
      </w:r>
      <w:r w:rsidR="006D10D1" w:rsidRPr="00B703E5">
        <w:rPr>
          <w:rFonts w:ascii="Times New Roman" w:hAnsi="Times New Roman" w:cs="Times New Roman"/>
          <w:sz w:val="24"/>
        </w:rPr>
        <w:t>aber linki2</w:t>
      </w:r>
    </w:p>
    <w:p w14:paraId="771F6448" w14:textId="68F30E76" w:rsidR="003975C9" w:rsidRPr="00B703E5" w:rsidRDefault="000818DB" w:rsidP="003975C9">
      <w:pPr>
        <w:shd w:val="clear" w:color="auto" w:fill="FFFFFF" w:themeFill="background1"/>
        <w:spacing w:before="120" w:after="120" w:line="360" w:lineRule="auto"/>
        <w:jc w:val="both"/>
        <w:rPr>
          <w:rFonts w:ascii="Times New Roman" w:hAnsi="Times New Roman" w:cs="Times New Roman"/>
          <w:color w:val="8A0000"/>
          <w:sz w:val="28"/>
        </w:rPr>
      </w:pPr>
      <w:r>
        <w:rPr>
          <w:rFonts w:ascii="Times New Roman" w:hAnsi="Times New Roman" w:cs="Times New Roman"/>
          <w:noProof/>
          <w:sz w:val="24"/>
          <w:lang w:eastAsia="tr-TR"/>
        </w:rPr>
        <w:lastRenderedPageBreak/>
        <w:drawing>
          <wp:inline distT="0" distB="0" distL="0" distR="0" wp14:anchorId="4F7EA380" wp14:editId="48534F26">
            <wp:extent cx="5748655" cy="3617595"/>
            <wp:effectExtent l="0" t="0" r="4445" b="1905"/>
            <wp:docPr id="207" name="Resi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48655" cy="3617595"/>
                    </a:xfrm>
                    <a:prstGeom prst="rect">
                      <a:avLst/>
                    </a:prstGeom>
                    <a:noFill/>
                    <a:ln>
                      <a:noFill/>
                    </a:ln>
                  </pic:spPr>
                </pic:pic>
              </a:graphicData>
            </a:graphic>
          </wp:inline>
        </w:drawing>
      </w:r>
      <w:r w:rsidR="003975C9" w:rsidRPr="00B703E5">
        <w:rPr>
          <w:rFonts w:ascii="Times New Roman" w:hAnsi="Times New Roman" w:cs="Times New Roman"/>
          <w:b/>
          <w:color w:val="8A0000"/>
          <w:sz w:val="28"/>
        </w:rPr>
        <w:t>B.4. Öğretim Kadrosu</w:t>
      </w:r>
    </w:p>
    <w:p w14:paraId="25508077"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0A572016" w14:textId="41D1B66E"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p w14:paraId="58169D98"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4B769E45" w14:textId="760FD2CB"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B.4.1. Atama, yükseltme ve görevlendirme kriterleri</w:t>
      </w:r>
    </w:p>
    <w:p w14:paraId="030BA70D"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0A29256" w14:textId="1D77412A"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Öğretim elemanı (uluslararası öğretim elemanları dahil) atama, yükseltme ve görevlendirme süreç ve kriterleri belirlenmiş ve kamuoyuna açıktır. İlgili süreç ve kriterler akademik liyakati gözetip, fırsat eşitliğini sağlayacak niteliktedir. Uygulamanın kriterlere uygun olduğu kanıtlanmaktadır. Öğretim elemanı ders yükü ve dağılım dengesi şeffaf olarak paylaşılır. Kurumun öğretim üyesinden beklentisi bireylerce bilinir. Kurum dışından ders vermek üzere görevlendirilenlerin seçiminde liyakate dikkat edilir ve yarıyıl sonunda performanslarının değerlendirilmesi şeffaf ve etkindir. Kurumda eğitim-öğretim ilkelerine ve kültürüne uyum gözetilmektedir.</w:t>
      </w:r>
    </w:p>
    <w:p w14:paraId="17D4BBD8" w14:textId="2C3F6D75"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573715B3" w14:textId="77777777"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Akademik atanma ve yükseltilme ölçütlerinin, araştırma odaklı çalışmalara daha fazla somut katkı sağlayacak ölçütlerle atama, yükseltme ve görevlendirme uygulamalarının sonuçları izlenmekte ve izlem sonuçları değerlendirilerek önlemler alınmaktadır (B.4.1.1).</w:t>
      </w:r>
    </w:p>
    <w:p w14:paraId="1BFD5682" w14:textId="77777777" w:rsidR="00DB6223" w:rsidRPr="00B703E5" w:rsidRDefault="00DB6223" w:rsidP="00DB6223">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lastRenderedPageBreak/>
        <w:t xml:space="preserve">Olgunluk Düzeyi: 5 </w:t>
      </w:r>
      <w:r w:rsidRPr="00B703E5">
        <w:rPr>
          <w:rFonts w:ascii="Times New Roman" w:hAnsi="Times New Roman" w:cs="Times New Roman"/>
          <w:sz w:val="24"/>
        </w:rPr>
        <w:t>İçselleştirilmiş, sistematik, sürdürülebilir ve örnek gösterilebilir uygulamalar bulunmaktadır.</w:t>
      </w:r>
    </w:p>
    <w:p w14:paraId="2C758899"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340618A5" w14:textId="5B94E0AA" w:rsidR="003975C9" w:rsidRDefault="003975C9" w:rsidP="003B1CA4">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t>B.4.1.1.</w:t>
      </w:r>
      <w:r w:rsidR="003B1CA4" w:rsidRPr="00B703E5">
        <w:rPr>
          <w:rFonts w:ascii="Times New Roman" w:hAnsi="Times New Roman" w:cs="Times New Roman"/>
          <w:sz w:val="24"/>
        </w:rPr>
        <w:t>Atama yükseltme kriterleri</w:t>
      </w:r>
      <w:r w:rsidRPr="00B703E5">
        <w:rPr>
          <w:rFonts w:ascii="Times New Roman" w:hAnsi="Times New Roman" w:cs="Times New Roman"/>
          <w:sz w:val="24"/>
        </w:rPr>
        <w:t xml:space="preserve"> </w:t>
      </w:r>
    </w:p>
    <w:p w14:paraId="41115F0C" w14:textId="57C8E0B1" w:rsidR="000818DB" w:rsidRPr="00B703E5" w:rsidRDefault="000818DB" w:rsidP="008C20A7">
      <w:pPr>
        <w:pStyle w:val="ListeParagraf"/>
        <w:shd w:val="clear" w:color="auto" w:fill="FFFFFF" w:themeFill="background1"/>
        <w:spacing w:before="120" w:after="120" w:line="240" w:lineRule="auto"/>
        <w:rPr>
          <w:rFonts w:ascii="Times New Roman" w:hAnsi="Times New Roman" w:cs="Times New Roman"/>
          <w:sz w:val="24"/>
        </w:rPr>
      </w:pPr>
      <w:r>
        <w:object w:dxaOrig="1542" w:dyaOrig="1000" w14:anchorId="334ACDE0">
          <v:shape id="_x0000_i1098" type="#_x0000_t75" style="width:77.25pt;height:50.25pt" o:ole="">
            <v:imagedata r:id="rId209" o:title=""/>
          </v:shape>
          <o:OLEObject Type="Embed" ProgID="Acrobat.Document.DC" ShapeID="_x0000_i1098" DrawAspect="Icon" ObjectID="_1844326213" r:id="rId210"/>
        </w:object>
      </w:r>
    </w:p>
    <w:p w14:paraId="18947879"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68EC3B38" w14:textId="035615F1"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B.4.2. Öğretim yetkinlikleri ve gelişimi </w:t>
      </w:r>
    </w:p>
    <w:p w14:paraId="6A5FFE6E"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49A8C5E9" w14:textId="5988A648"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Öğretim yetkinliği geliştirme süreçleri ihtiyaç analizleri temelinde planlanır, yaygın biçimde yürütülür ve etkililiği düzenli olarak izlenir.</w:t>
      </w:r>
      <w:r w:rsidR="00084845" w:rsidRPr="00B703E5">
        <w:rPr>
          <w:rFonts w:ascii="Times New Roman" w:hAnsi="Times New Roman" w:cs="Times New Roman"/>
          <w:sz w:val="24"/>
        </w:rPr>
        <w:t xml:space="preserve"> </w:t>
      </w:r>
      <w:r w:rsidRPr="00B703E5">
        <w:rPr>
          <w:rFonts w:ascii="Times New Roman" w:hAnsi="Times New Roman" w:cs="Times New Roman"/>
          <w:sz w:val="24"/>
        </w:rPr>
        <w:t>Tüm öğretim elemanlarının etkileşimli-aktif ders verme yöntemlerini ve uzaktan eğitim süreçlerini öğrenmeleri ve kullanmaları için sistematik eğiticilerin eğitimi etkinlikleri (kurs, çalıştay, ders, seminer vb.) ve bunu üstlenecek/ gerçekleştirecek öğretme-öğrenme merkezi yapılanması vardır. Öğretim elemanlarının pedagojik ve teknolojik yeterlilikleri artırılmaktadır. Kurumun öğretim yetkinliği geliştirme performansı değerlendirilmektedir.</w:t>
      </w:r>
    </w:p>
    <w:p w14:paraId="6ABD4B11" w14:textId="177964DF" w:rsidR="003975C9" w:rsidRPr="00B703E5" w:rsidRDefault="003975C9" w:rsidP="00E7114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1 </w:t>
      </w:r>
      <w:r w:rsidR="00E71142" w:rsidRPr="00B703E5">
        <w:rPr>
          <w:rFonts w:ascii="Times New Roman" w:hAnsi="Times New Roman" w:cs="Times New Roman"/>
          <w:sz w:val="24"/>
        </w:rPr>
        <w:t>Planlama, tanımlı süreç veya mekanizmaları bulunmamaktadır.</w:t>
      </w:r>
    </w:p>
    <w:p w14:paraId="7DDB051A" w14:textId="3AAC45E0" w:rsidR="00ED152C" w:rsidRDefault="00ED152C" w:rsidP="00ED152C">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 xml:space="preserve">Kanıtlar </w:t>
      </w:r>
    </w:p>
    <w:p w14:paraId="7E01716C" w14:textId="41AD0CC4" w:rsidR="00152353" w:rsidRPr="00B703E5" w:rsidRDefault="00152353" w:rsidP="00ED152C">
      <w:pPr>
        <w:shd w:val="clear" w:color="auto" w:fill="FFFFFF" w:themeFill="background1"/>
        <w:spacing w:before="120" w:after="120" w:line="360" w:lineRule="auto"/>
        <w:jc w:val="both"/>
        <w:rPr>
          <w:rFonts w:ascii="Times New Roman" w:hAnsi="Times New Roman" w:cs="Times New Roman"/>
          <w:b/>
          <w:i/>
          <w:iCs/>
          <w:color w:val="C00000"/>
          <w:sz w:val="24"/>
          <w:szCs w:val="26"/>
        </w:rPr>
      </w:pPr>
      <w:r>
        <w:rPr>
          <w:rFonts w:ascii="Times New Roman" w:hAnsi="Times New Roman" w:cs="Times New Roman"/>
          <w:b/>
          <w:i/>
          <w:iCs/>
          <w:noProof/>
          <w:color w:val="C00000"/>
          <w:sz w:val="24"/>
          <w:szCs w:val="26"/>
        </w:rPr>
        <w:drawing>
          <wp:inline distT="0" distB="0" distL="0" distR="0" wp14:anchorId="26CF8875" wp14:editId="02B2AE66">
            <wp:extent cx="5748655" cy="3148965"/>
            <wp:effectExtent l="0" t="0" r="444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48655" cy="3148965"/>
                    </a:xfrm>
                    <a:prstGeom prst="rect">
                      <a:avLst/>
                    </a:prstGeom>
                    <a:noFill/>
                    <a:ln>
                      <a:noFill/>
                    </a:ln>
                  </pic:spPr>
                </pic:pic>
              </a:graphicData>
            </a:graphic>
          </wp:inline>
        </w:drawing>
      </w:r>
    </w:p>
    <w:p w14:paraId="5DCE1250"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7AF5B9B1" w14:textId="6A947EB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B.4.3. Eğitim faaliyetlerine yönelik teşvik ve ödüllendirme </w:t>
      </w:r>
    </w:p>
    <w:p w14:paraId="3A2C56DB"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lastRenderedPageBreak/>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3FE1B86E" w14:textId="6EE09E78"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Öğretim elemanları için yaratıcı/yenilikçi eğitimi uygulamalarını ve bu alanda rekabeti arttırmak üzere “iyi eğitim ödülü” gibi teşvik ve ödüllendirme süreçleri vardır. Eğitim ve öğretimi önceliklendirmek üzere atama ve yükseltme kriterlerinde yaratıcı eğitim faaliyetlerine yer verilir.</w:t>
      </w:r>
    </w:p>
    <w:p w14:paraId="19A67E85" w14:textId="78DAED86" w:rsidR="00E25429" w:rsidRPr="00B703E5" w:rsidRDefault="00E25429" w:rsidP="00E2542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2350737C" w14:textId="1BD22305" w:rsidR="00E25429" w:rsidRPr="00B703E5" w:rsidRDefault="00E25429" w:rsidP="00E2542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Pr="00B703E5">
        <w:rPr>
          <w:rFonts w:ascii="Times New Roman" w:hAnsi="Times New Roman" w:cs="Times New Roman"/>
          <w:sz w:val="24"/>
        </w:rPr>
        <w:t>Birimdeki teşvik ve ödüllendirme süreçleri ARÜ Kalkındırma Vakfı öncülüğünde yürütülmektedir (B.4.3.1).</w:t>
      </w:r>
    </w:p>
    <w:p w14:paraId="0117A3E7" w14:textId="77777777" w:rsidR="00084845" w:rsidRPr="00B703E5" w:rsidRDefault="00084845" w:rsidP="00084845">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39123EBE" w14:textId="77777777" w:rsidR="00084845" w:rsidRPr="00B703E5" w:rsidRDefault="00084845" w:rsidP="00084845">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4AA55A55" w14:textId="2F8C7550" w:rsidR="00E25429" w:rsidRPr="00B703E5" w:rsidRDefault="00084845" w:rsidP="00034B29">
      <w:pPr>
        <w:pStyle w:val="ListeParagraf"/>
        <w:numPr>
          <w:ilvl w:val="0"/>
          <w:numId w:val="5"/>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B.4.</w:t>
      </w:r>
      <w:r w:rsidR="00E25429" w:rsidRPr="00B703E5">
        <w:rPr>
          <w:rFonts w:ascii="Times New Roman" w:hAnsi="Times New Roman" w:cs="Times New Roman"/>
          <w:sz w:val="24"/>
        </w:rPr>
        <w:t>3</w:t>
      </w:r>
      <w:r w:rsidRPr="00B703E5">
        <w:rPr>
          <w:rFonts w:ascii="Times New Roman" w:hAnsi="Times New Roman" w:cs="Times New Roman"/>
          <w:sz w:val="24"/>
        </w:rPr>
        <w:t>.1.</w:t>
      </w:r>
      <w:r w:rsidR="00B123A2" w:rsidRPr="00B703E5">
        <w:rPr>
          <w:rFonts w:ascii="Times New Roman" w:hAnsi="Times New Roman" w:cs="Times New Roman"/>
          <w:sz w:val="24"/>
        </w:rPr>
        <w:t>H</w:t>
      </w:r>
      <w:r w:rsidR="00E25429" w:rsidRPr="00B703E5">
        <w:rPr>
          <w:rFonts w:ascii="Times New Roman" w:hAnsi="Times New Roman" w:cs="Times New Roman"/>
          <w:sz w:val="24"/>
        </w:rPr>
        <w:t>aber linki</w:t>
      </w:r>
    </w:p>
    <w:p w14:paraId="172E134D" w14:textId="17FB90CE" w:rsidR="00E25429" w:rsidRPr="00B703E5" w:rsidRDefault="000818DB" w:rsidP="00E25429">
      <w:pPr>
        <w:pStyle w:val="ListeParagraf"/>
        <w:shd w:val="clear" w:color="auto" w:fill="FFFFFF" w:themeFill="background1"/>
        <w:spacing w:before="120" w:after="120" w:line="240" w:lineRule="auto"/>
        <w:jc w:val="both"/>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28EEF785" wp14:editId="729A6422">
            <wp:extent cx="5748655" cy="3633470"/>
            <wp:effectExtent l="0" t="0" r="4445" b="5080"/>
            <wp:docPr id="208" name="Resi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48655" cy="3633470"/>
                    </a:xfrm>
                    <a:prstGeom prst="rect">
                      <a:avLst/>
                    </a:prstGeom>
                    <a:noFill/>
                    <a:ln>
                      <a:noFill/>
                    </a:ln>
                  </pic:spPr>
                </pic:pic>
              </a:graphicData>
            </a:graphic>
          </wp:inline>
        </w:drawing>
      </w:r>
    </w:p>
    <w:p w14:paraId="667CCC62" w14:textId="44875754" w:rsidR="003975C9" w:rsidRPr="00B703E5" w:rsidRDefault="003975C9" w:rsidP="00E25429">
      <w:pPr>
        <w:pStyle w:val="ListeParagraf"/>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br w:type="page"/>
      </w:r>
    </w:p>
    <w:p w14:paraId="5CB9A896" w14:textId="77777777" w:rsidR="003975C9" w:rsidRPr="00B703E5" w:rsidRDefault="003975C9" w:rsidP="003975C9">
      <w:pPr>
        <w:pStyle w:val="ListeParagraf"/>
        <w:numPr>
          <w:ilvl w:val="0"/>
          <w:numId w:val="1"/>
        </w:numPr>
        <w:shd w:val="clear" w:color="auto" w:fill="FFFFFF" w:themeFill="background1"/>
        <w:spacing w:before="120" w:after="120" w:line="360" w:lineRule="auto"/>
        <w:ind w:left="360"/>
        <w:jc w:val="both"/>
        <w:rPr>
          <w:rFonts w:ascii="Times New Roman" w:hAnsi="Times New Roman" w:cs="Times New Roman"/>
          <w:b/>
          <w:color w:val="002060"/>
          <w:sz w:val="28"/>
          <w:szCs w:val="28"/>
        </w:rPr>
      </w:pPr>
      <w:r w:rsidRPr="00B703E5">
        <w:rPr>
          <w:rFonts w:ascii="Times New Roman" w:hAnsi="Times New Roman" w:cs="Times New Roman"/>
          <w:b/>
          <w:color w:val="002060"/>
          <w:sz w:val="28"/>
          <w:szCs w:val="28"/>
        </w:rPr>
        <w:lastRenderedPageBreak/>
        <w:t xml:space="preserve"> ARAŞTIRMA ve GELİŞTİRME</w:t>
      </w:r>
    </w:p>
    <w:p w14:paraId="59856C4A"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C.1. Araştırma Süreçlerinin Yönetimi ve Araştırma Kaynakları</w:t>
      </w:r>
    </w:p>
    <w:p w14:paraId="119D97C7"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p>
    <w:p w14:paraId="6E983F00" w14:textId="4942C089"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Birim,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p w14:paraId="6861EDD4"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61B5E752" w14:textId="49269654"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C.1.1. Araştırma süreçlerinin yönetimi</w:t>
      </w:r>
    </w:p>
    <w:p w14:paraId="51683C97"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1A782C9A" w14:textId="4CAE2FAF"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Araştırma süreçlerin yönetimine ilişkin benimsenen yaklaşımlar, motivasyon ve yönlendirme işlevinin nasıl tasarlandığı, kısa ve uzun vadeli hedeflerin net ve kesin nasıl tanımlandığı, araştırma yönetimi ekibi ve görev tanımları belirlenmiştir; uygulamalar bu kurumsal tercihler yönünde gelişmektedir. Bilimsel araştırma ve sanatsal süreçlerin yönetiminin etkinliği ve başarısı izlenmekte ve iyileştirilmektedir.</w:t>
      </w:r>
    </w:p>
    <w:p w14:paraId="6892675E" w14:textId="77777777" w:rsidR="00E71142" w:rsidRPr="00B703E5" w:rsidRDefault="00E71142" w:rsidP="00E7114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1 </w:t>
      </w:r>
      <w:r w:rsidRPr="00B703E5">
        <w:rPr>
          <w:rFonts w:ascii="Times New Roman" w:hAnsi="Times New Roman" w:cs="Times New Roman"/>
          <w:sz w:val="24"/>
        </w:rPr>
        <w:t>Planlama, tanımlı süreç veya mekanizmaları bulunmamaktadır.</w:t>
      </w:r>
    </w:p>
    <w:p w14:paraId="0B12E925"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1E095A8D" w14:textId="4F1C486A"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C.1.2. İç ve dış kaynaklar </w:t>
      </w:r>
    </w:p>
    <w:p w14:paraId="4F559000"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67E39DD9" w14:textId="6ABF7E1A"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Kurumun fiziki, teknik ve mali araştırma kaynakları misyon, hedef ve stratejileriyle uyumlu ve yeterlidir. Kaynakların çeşitliliği ve yeterliliği izlenmekte ve iyileştirilmektedir. Araştırmaya yeni başlayanlar için üniversite içi çekirdek fonlar vardır ve erişimi kolaydır. Araştırma potansiyelini geliştirmek üzere proje, konferans katılımı, seyahat, uzman daveti destekleri, kişisel fonlar, motivasyonu arttırmak üzere ödül ve rekabetçi yükseltme kriterleri vardır. Üniversite içi kaynakların yıllar içindeki değişimi; bu imkanların etkinliği, yeterliliği, gelişime açık yanları, beklentileri karşılama düzeyi değerlendirilmektedir. Misyon ve hedeflerle uyumlu olarak üniversite dışı kaynaklara yönelme desteklenmektedir. Bu amaçla çalışan destek birimleri ve yöntemleri tanımlıdır ve araştırmacılarca iyi bilinir.</w:t>
      </w:r>
    </w:p>
    <w:p w14:paraId="53946507" w14:textId="77777777" w:rsidR="00E71142" w:rsidRPr="00B703E5" w:rsidRDefault="00E71142" w:rsidP="00E7114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1 </w:t>
      </w:r>
      <w:r w:rsidRPr="00B703E5">
        <w:rPr>
          <w:rFonts w:ascii="Times New Roman" w:hAnsi="Times New Roman" w:cs="Times New Roman"/>
          <w:sz w:val="24"/>
        </w:rPr>
        <w:t>Planlama, tanımlı süreç veya mekanizmaları bulunmamaktadır.</w:t>
      </w:r>
    </w:p>
    <w:p w14:paraId="36237B34"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7B7646A1" w14:textId="70F65B8F"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C.1.3. Doktora programları ve doktora sonrası imkanlar</w:t>
      </w:r>
    </w:p>
    <w:p w14:paraId="780C5078"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038083C1" w14:textId="217A9E01"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Doktora programlarının başvuru süreçleri, kayıtlı öğrencileri ve mezun sayıları ile gelişme eğilimleri izlenmektedir. Kurumda doktora sonrası imkanları bulunmaktadır ve kurumun kendi mezunlarını işe alma politikası açıktır.</w:t>
      </w:r>
    </w:p>
    <w:p w14:paraId="744B40ED" w14:textId="0A2EF6C4"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0606BEAF" w14:textId="0FF196E0"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lastRenderedPageBreak/>
        <w:sym w:font="Wingdings" w:char="F0E0"/>
      </w:r>
      <w:r w:rsidR="0045591C" w:rsidRPr="00B703E5">
        <w:rPr>
          <w:rFonts w:ascii="Times New Roman" w:hAnsi="Times New Roman" w:cs="Times New Roman"/>
        </w:rPr>
        <w:t xml:space="preserve"> </w:t>
      </w:r>
      <w:r w:rsidR="0045591C" w:rsidRPr="00B703E5">
        <w:rPr>
          <w:rFonts w:ascii="Times New Roman" w:hAnsi="Times New Roman" w:cs="Times New Roman"/>
          <w:sz w:val="24"/>
        </w:rPr>
        <w:t>Spor Bilimleri Fakültesi bünyesinde henüz doktora programı ve dolayısıyla doktora sonrası akademik gelişim olanakları bulunmamaktadır. Ancak fakülte ile ilişkili olarak, Lisansüstü Eğitim Enstitüsü’ne bağlı bir yüksek lisans programı yürütülmektedir. Gerekli akademik ve idari şartların sağlanması halinde, doktora programının açılmasına yönelik çalışmalar başlatılacaktır.</w:t>
      </w:r>
    </w:p>
    <w:p w14:paraId="7EF49C40" w14:textId="77777777" w:rsidR="00E71142" w:rsidRPr="00B703E5" w:rsidRDefault="00E71142" w:rsidP="00E7114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1 </w:t>
      </w:r>
      <w:r w:rsidRPr="00B703E5">
        <w:rPr>
          <w:rFonts w:ascii="Times New Roman" w:hAnsi="Times New Roman" w:cs="Times New Roman"/>
          <w:sz w:val="24"/>
        </w:rPr>
        <w:t>Planlama, tanımlı süreç veya mekanizmaları bulunmamaktadır.</w:t>
      </w:r>
    </w:p>
    <w:p w14:paraId="173A0654"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8A0000"/>
          <w:sz w:val="28"/>
        </w:rPr>
      </w:pPr>
    </w:p>
    <w:p w14:paraId="37E38088" w14:textId="7D328C3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C.2. Araştırma Yetkinliği, İş Birlikleri ve Destekler</w:t>
      </w:r>
    </w:p>
    <w:p w14:paraId="404904CD"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DC6B9E6" w14:textId="4E7A2E24"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Birim, öğretim elemanları ve araştırmacıların bilimsel araştırma ve sanat yetkinliğini sürdürmek ve iyileştirmek için olanaklar (eğitim, iş birlikleri, destekler vb.) sunmalıdır.</w:t>
      </w:r>
    </w:p>
    <w:p w14:paraId="3E21ED61"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3BD673E3" w14:textId="5DE1E52E"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C.2.1. Araştırma yetkinlikleri ve gelişimi </w:t>
      </w:r>
    </w:p>
    <w:p w14:paraId="322B9C27"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D28A24F" w14:textId="75DCC983"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Doktora derecesine sahip araştırmacı oranı, doktora derecesinin alındığı kurumların dağılımı; kümelenme/ uzmanlık birikimi, araştırma hedefleri ile örtüşme konularının analizi, hedeflerle uyumu irdelenmektedir. Akademik personelin araştırma ve geliştirme yetkinliğini geliştirmek üzere eğitim, çalıştay, proje pazarları vb. gibi sistematik faaliyetler gerçekleştirilmektedir.</w:t>
      </w:r>
    </w:p>
    <w:p w14:paraId="0AE7782F" w14:textId="47810E36"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6CFA617D" w14:textId="185D38DC" w:rsidR="003975C9" w:rsidRPr="00B703E5" w:rsidRDefault="003975C9" w:rsidP="0045591C">
      <w:pPr>
        <w:pStyle w:val="NormalWeb"/>
        <w:jc w:val="both"/>
      </w:pPr>
      <w:r w:rsidRPr="00B703E5">
        <w:sym w:font="Wingdings" w:char="F0E0"/>
      </w:r>
      <w:r w:rsidRPr="00B703E5">
        <w:t xml:space="preserve"> </w:t>
      </w:r>
      <w:r w:rsidR="0045591C" w:rsidRPr="00B703E5">
        <w:t>Spor Bilimleri Fakültesi genelinde, öğretim elemanlarının araştırma yetkinliklerinin geliştirilmesine yönelik çeşitli uygulamalar yürütülmektedir. Bu kapsamda, fakülte akademisyenleri “Spor Bilimleri Seminerleri” etkinliklerine katılarak kendi çalışma alanlarıyla ilgili bilgi ve deneyimlerini paylaşmışlardır (C.2.1.1).</w:t>
      </w:r>
    </w:p>
    <w:p w14:paraId="1F1C4193" w14:textId="77777777" w:rsidR="00E71142" w:rsidRPr="00B703E5" w:rsidRDefault="00E71142" w:rsidP="00E71142">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70A3FE9D"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8B1E1B8" w14:textId="68D9A0D8" w:rsidR="00657318" w:rsidRDefault="003975C9" w:rsidP="0045591C">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B703E5">
        <w:rPr>
          <w:rFonts w:ascii="Times New Roman" w:hAnsi="Times New Roman" w:cs="Times New Roman"/>
          <w:sz w:val="24"/>
        </w:rPr>
        <w:t>C.2.1.1.</w:t>
      </w:r>
      <w:r w:rsidR="0045591C" w:rsidRPr="00B703E5">
        <w:rPr>
          <w:rFonts w:ascii="Times New Roman" w:hAnsi="Times New Roman" w:cs="Times New Roman"/>
          <w:sz w:val="24"/>
        </w:rPr>
        <w:t>Spor Bilimleri Fakültesi Seminer Duyurusu</w:t>
      </w:r>
      <w:r w:rsidRPr="00B703E5">
        <w:rPr>
          <w:rFonts w:ascii="Times New Roman" w:hAnsi="Times New Roman" w:cs="Times New Roman"/>
          <w:sz w:val="24"/>
        </w:rPr>
        <w:t xml:space="preserve"> </w:t>
      </w:r>
    </w:p>
    <w:p w14:paraId="7FFC7779" w14:textId="77777777" w:rsidR="00152353" w:rsidRDefault="00152353" w:rsidP="008C20A7">
      <w:pPr>
        <w:pStyle w:val="ListeParagraf"/>
        <w:shd w:val="clear" w:color="auto" w:fill="FFFFFF" w:themeFill="background1"/>
        <w:spacing w:before="120" w:after="120" w:line="240" w:lineRule="auto"/>
        <w:rPr>
          <w:rFonts w:ascii="Times New Roman" w:hAnsi="Times New Roman" w:cs="Times New Roman"/>
          <w:sz w:val="24"/>
        </w:rPr>
      </w:pPr>
    </w:p>
    <w:p w14:paraId="32B8B8D0" w14:textId="0DE48A2B" w:rsidR="00152353" w:rsidRPr="00B703E5" w:rsidRDefault="00152353" w:rsidP="00152353">
      <w:pPr>
        <w:pStyle w:val="ListeParagraf"/>
        <w:shd w:val="clear" w:color="auto" w:fill="FFFFFF" w:themeFill="background1"/>
        <w:spacing w:before="120" w:after="120" w:line="240" w:lineRule="auto"/>
        <w:rPr>
          <w:rFonts w:ascii="Times New Roman" w:hAnsi="Times New Roman" w:cs="Times New Roman"/>
          <w:sz w:val="24"/>
        </w:rPr>
      </w:pPr>
      <w:r>
        <w:object w:dxaOrig="1542" w:dyaOrig="1000" w14:anchorId="21D545D4">
          <v:shape id="_x0000_i1099" type="#_x0000_t75" style="width:77.25pt;height:50.25pt" o:ole="">
            <v:imagedata r:id="rId213" o:title=""/>
          </v:shape>
          <o:OLEObject Type="Embed" ProgID="Acrobat.Document.DC" ShapeID="_x0000_i1099" DrawAspect="Icon" ObjectID="_1844326214" r:id="rId214"/>
        </w:object>
      </w:r>
    </w:p>
    <w:p w14:paraId="46439025"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183B765A" w14:textId="69F06445"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 xml:space="preserve">C.2.2. Ulusal ve uluslararası ortak programlar ve ortak araştırma birimleri </w:t>
      </w:r>
    </w:p>
    <w:p w14:paraId="28795205"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rPr>
        <w:t xml:space="preserve"> </w:t>
      </w:r>
    </w:p>
    <w:p w14:paraId="3C380927" w14:textId="3C1B2E8D" w:rsidR="003975C9" w:rsidRPr="00B703E5" w:rsidRDefault="00ED152C"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lastRenderedPageBreak/>
        <w:t>Kurumlar arası</w:t>
      </w:r>
      <w:r w:rsidR="003975C9" w:rsidRPr="00B703E5">
        <w:rPr>
          <w:rFonts w:ascii="Times New Roman" w:hAnsi="Times New Roman" w:cs="Times New Roman"/>
          <w:sz w:val="24"/>
        </w:rPr>
        <w:t xml:space="preserve"> iş birliklerini, disiplinler arası girişimleri, sinerji yaratacak ortak girişimleri özendirecek mekanizmalar mevcuttur ve etkindir. Ortak araştırma veya lisansüstü programları, araştırma ağlarına katılım, ortak araştırma birimleri varlığı, ulusal ve uluslararası iş birlikleri gibi çoklu araştırma faaliyetleri tanımlanmıştır, desteklenmektedir ve sistematik olarak izlenerek kurumun hedefleriyle uyumlu iyileştirmeler gerçekleştirilmektedir.</w:t>
      </w:r>
    </w:p>
    <w:p w14:paraId="091B33DF" w14:textId="77777777" w:rsidR="00E71142" w:rsidRPr="00B703E5" w:rsidRDefault="00E71142" w:rsidP="00E7114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1 </w:t>
      </w:r>
      <w:r w:rsidRPr="00B703E5">
        <w:rPr>
          <w:rFonts w:ascii="Times New Roman" w:hAnsi="Times New Roman" w:cs="Times New Roman"/>
          <w:sz w:val="24"/>
        </w:rPr>
        <w:t>Planlama, tanımlı süreç veya mekanizmaları bulunmamaktadır.</w:t>
      </w:r>
    </w:p>
    <w:p w14:paraId="5A6AC98C"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8A0000"/>
          <w:sz w:val="28"/>
        </w:rPr>
      </w:pPr>
    </w:p>
    <w:p w14:paraId="12B472C0" w14:textId="53681141"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C.3. Araştırma Performansı</w:t>
      </w:r>
    </w:p>
    <w:p w14:paraId="71B1D4B0"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FA2E4E0" w14:textId="6F0D70EB"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Birim,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p w14:paraId="173336E6"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C.3.1. Araştırma performansının izlenmesi ve değerlendirilmesi</w:t>
      </w:r>
    </w:p>
    <w:p w14:paraId="0CFCB588"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22CDE102" w14:textId="2D2F5C82"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Kurum araştırma faaliyetleri yıllık bazda izlenir, değerlendirilir, hedeflerle karşılaştırılır ve sapmaların nedenleri irdelenir. Kurumun odak alanlarının üniversite içi bilinirliği, üniversite dışı bilinirliği; uluslararası görünürlük, uzmanlık iddiası konularının analizi, hedeflerle uyumu sistematik olarak analiz edilir. Performans temelinde teşvik ve takdir mekanizmaları kullanılır. Rakiplerle rekabet, seçilmiş kurumlarla kıyaslama (benchmarking) takip edilir. Performans değerlendirmelerinin sistematik ve kalıcı olması sağlanmaktadır.</w:t>
      </w:r>
    </w:p>
    <w:p w14:paraId="4F3DE031" w14:textId="24A5A6F5"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13CEA92C" w14:textId="2D1F2F61"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A552B7" w:rsidRPr="00B703E5">
        <w:rPr>
          <w:rFonts w:ascii="Times New Roman" w:hAnsi="Times New Roman" w:cs="Times New Roman"/>
        </w:rPr>
        <w:t xml:space="preserve"> </w:t>
      </w:r>
      <w:r w:rsidR="00A552B7" w:rsidRPr="00B703E5">
        <w:rPr>
          <w:rFonts w:ascii="Times New Roman" w:hAnsi="Times New Roman" w:cs="Times New Roman"/>
          <w:sz w:val="24"/>
        </w:rPr>
        <w:t>Spor Bilimleri Fakültesi, üniversite genelini kapsayan araştırma performansının izlenmesi ve değerlendirilmesine yönelik sistem ve uygulamalardan yararlanmaktadır. Fakülte, araştırma faaliyetlerini verilere dayalı olarak değerlendiren ve buna bağlı olarak oluşturulan teşvik mekanizmaları aracılığıyla bu süreci dolaylı olarak yürütmektedir (C.3.1.1).</w:t>
      </w:r>
    </w:p>
    <w:p w14:paraId="0C697F8C" w14:textId="5A28490F" w:rsidR="00DA4E74" w:rsidRPr="00B703E5" w:rsidRDefault="00DA4E74" w:rsidP="00DA4E74">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2 </w:t>
      </w:r>
      <w:r w:rsidRPr="00B703E5">
        <w:rPr>
          <w:rFonts w:ascii="Times New Roman" w:hAnsi="Times New Roman" w:cs="Times New Roman"/>
          <w:sz w:val="24"/>
        </w:rPr>
        <w:t>Planlama (tanımlı süreçler) bulunmakta; ancak herhangi bir uygulama bulunmamakta veya kısmi uygulamalar bulunmaktadır.</w:t>
      </w:r>
    </w:p>
    <w:p w14:paraId="0444DC50"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0687866D" w14:textId="162FE62B" w:rsidR="00102880" w:rsidRPr="00B703E5" w:rsidRDefault="003975C9" w:rsidP="003975C9">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C.3.1.1.</w:t>
      </w:r>
      <w:r w:rsidR="00676C7A" w:rsidRPr="00B703E5">
        <w:rPr>
          <w:rFonts w:ascii="Times New Roman" w:hAnsi="Times New Roman" w:cs="Times New Roman"/>
          <w:sz w:val="24"/>
        </w:rPr>
        <w:t xml:space="preserve">Teşvik nihai puan </w:t>
      </w:r>
      <w:r w:rsidRPr="00B703E5">
        <w:rPr>
          <w:rFonts w:ascii="Times New Roman" w:hAnsi="Times New Roman" w:cs="Times New Roman"/>
          <w:sz w:val="24"/>
        </w:rPr>
        <w:t>tablosu</w:t>
      </w:r>
    </w:p>
    <w:p w14:paraId="6D4D5B35" w14:textId="53C6A438" w:rsidR="00102880" w:rsidRPr="00B703E5" w:rsidRDefault="00C20309" w:rsidP="00102880">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3D8288CB">
          <v:shape id="_x0000_i1100" type="#_x0000_t75" style="width:77.25pt;height:50.25pt" o:ole="">
            <v:imagedata r:id="rId215" o:title=""/>
          </v:shape>
          <o:OLEObject Type="Embed" ProgID="Acrobat.Document.DC" ShapeID="_x0000_i1100" DrawAspect="Icon" ObjectID="_1844326215" r:id="rId216"/>
        </w:object>
      </w:r>
    </w:p>
    <w:p w14:paraId="04611C0B"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705D3B52" w14:textId="3CBB9C1F"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C.3.2. Öğretim elemanı/araştırmacı performansının değerlendirilmesi</w:t>
      </w:r>
    </w:p>
    <w:p w14:paraId="5BEE6AA7"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rPr>
        <w:t xml:space="preserve"> </w:t>
      </w:r>
    </w:p>
    <w:p w14:paraId="43B9B459" w14:textId="699A34F4"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lastRenderedPageBreak/>
        <w:t>Öğretim elemanlarının araştırma performansını paylaşması beklenir; bunu düzenleyen tanımlı süreçler vardır ve bunlar ilgili paydaşlarca bilinir. Araştırma performansı yıl bazında izlenir, değerlendirilir ve kurumsal politikalar doğrultusunda kullanılır. Çıktılar, grubun ortalama değerleri ve saçılım şeffaf olarak paylaşılır. Performans değerlendirmelerinin sistematik ve kalıcı olması sağlanmıştır.</w:t>
      </w:r>
    </w:p>
    <w:p w14:paraId="4648820A" w14:textId="734B32D5"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66B18CF3" w14:textId="185030BA"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sym w:font="Wingdings" w:char="F0E0"/>
      </w:r>
      <w:r w:rsidR="00A552B7" w:rsidRPr="00B703E5">
        <w:rPr>
          <w:rFonts w:ascii="Times New Roman" w:hAnsi="Times New Roman" w:cs="Times New Roman"/>
        </w:rPr>
        <w:t xml:space="preserve"> </w:t>
      </w:r>
      <w:r w:rsidR="00A552B7" w:rsidRPr="00B703E5">
        <w:rPr>
          <w:rFonts w:ascii="Times New Roman" w:hAnsi="Times New Roman" w:cs="Times New Roman"/>
          <w:sz w:val="24"/>
        </w:rPr>
        <w:t>Spor Bilimleri Fakültesi, öğretim elemanları ve araştırmacıların akademik performanslarının değerlendirilmesine yönelik uygulamaları kullanmaktadır. Araştırma faaliyetlerinin verilere dayalı olarak değerlendirilmesi sonucunda oluşturulan teşvik mekanizmaları ile bu süreç dolaylı olarak yürütülmektedir (C.3.2.1).</w:t>
      </w:r>
    </w:p>
    <w:p w14:paraId="709B3B31" w14:textId="77777777" w:rsidR="001A02EF" w:rsidRPr="00B703E5" w:rsidRDefault="001A02EF" w:rsidP="001A02EF">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3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7B7AAF63"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659AB9D9" w14:textId="6C4B13A0" w:rsidR="001A02EF" w:rsidRDefault="001A02EF" w:rsidP="001A02EF">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A.3.2.1.</w:t>
      </w:r>
      <w:r w:rsidR="00D1129C" w:rsidRPr="00B703E5">
        <w:rPr>
          <w:rFonts w:ascii="Times New Roman" w:hAnsi="Times New Roman" w:cs="Times New Roman"/>
          <w:sz w:val="24"/>
        </w:rPr>
        <w:t xml:space="preserve">Akademik teşvik web </w:t>
      </w:r>
      <w:r w:rsidRPr="00B703E5">
        <w:rPr>
          <w:rFonts w:ascii="Times New Roman" w:hAnsi="Times New Roman" w:cs="Times New Roman"/>
          <w:sz w:val="24"/>
        </w:rPr>
        <w:t>sitesi</w:t>
      </w:r>
    </w:p>
    <w:p w14:paraId="173CC6F5" w14:textId="36FB0E6A" w:rsidR="00152353" w:rsidRPr="00B703E5" w:rsidRDefault="00152353" w:rsidP="00152353">
      <w:pPr>
        <w:pStyle w:val="ListeParagraf"/>
        <w:shd w:val="clear" w:color="auto" w:fill="FFFFFF" w:themeFill="background1"/>
        <w:spacing w:before="120" w:after="120" w:line="240" w:lineRule="auto"/>
        <w:jc w:val="both"/>
        <w:rPr>
          <w:rStyle w:val="Kpr"/>
          <w:rFonts w:ascii="Times New Roman" w:hAnsi="Times New Roman" w:cs="Times New Roman"/>
          <w:color w:val="auto"/>
          <w:sz w:val="24"/>
          <w:u w:val="none"/>
        </w:rPr>
      </w:pPr>
      <w:r>
        <w:rPr>
          <w:rStyle w:val="Kpr"/>
          <w:rFonts w:ascii="Times New Roman" w:hAnsi="Times New Roman" w:cs="Times New Roman"/>
          <w:noProof/>
          <w:color w:val="auto"/>
          <w:sz w:val="24"/>
          <w:u w:val="none"/>
        </w:rPr>
        <w:drawing>
          <wp:inline distT="0" distB="0" distL="0" distR="0" wp14:anchorId="5864D917" wp14:editId="583D0ADF">
            <wp:extent cx="5200650" cy="3244215"/>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00650" cy="3244215"/>
                    </a:xfrm>
                    <a:prstGeom prst="rect">
                      <a:avLst/>
                    </a:prstGeom>
                    <a:noFill/>
                    <a:ln>
                      <a:noFill/>
                    </a:ln>
                  </pic:spPr>
                </pic:pic>
              </a:graphicData>
            </a:graphic>
          </wp:inline>
        </w:drawing>
      </w:r>
    </w:p>
    <w:p w14:paraId="2C9A3275" w14:textId="46F16DDB" w:rsidR="003975C9" w:rsidRPr="00B703E5" w:rsidRDefault="003975C9" w:rsidP="003975C9">
      <w:pPr>
        <w:spacing w:line="240" w:lineRule="auto"/>
        <w:rPr>
          <w:rFonts w:ascii="Times New Roman" w:hAnsi="Times New Roman" w:cs="Times New Roman"/>
          <w:sz w:val="24"/>
        </w:rPr>
      </w:pPr>
    </w:p>
    <w:p w14:paraId="328E7B09" w14:textId="77777777" w:rsidR="003975C9" w:rsidRPr="00B703E5" w:rsidRDefault="003975C9" w:rsidP="003975C9">
      <w:pPr>
        <w:pStyle w:val="ListeParagraf"/>
        <w:numPr>
          <w:ilvl w:val="0"/>
          <w:numId w:val="1"/>
        </w:numPr>
        <w:shd w:val="clear" w:color="auto" w:fill="FFFFFF" w:themeFill="background1"/>
        <w:spacing w:before="120" w:after="120" w:line="360" w:lineRule="auto"/>
        <w:ind w:left="360"/>
        <w:jc w:val="both"/>
        <w:rPr>
          <w:rFonts w:ascii="Times New Roman" w:hAnsi="Times New Roman" w:cs="Times New Roman"/>
          <w:b/>
          <w:color w:val="002060"/>
          <w:sz w:val="28"/>
          <w:szCs w:val="18"/>
        </w:rPr>
      </w:pPr>
      <w:r w:rsidRPr="00B703E5">
        <w:rPr>
          <w:rFonts w:ascii="Times New Roman" w:hAnsi="Times New Roman" w:cs="Times New Roman"/>
          <w:b/>
          <w:color w:val="002060"/>
          <w:sz w:val="28"/>
          <w:szCs w:val="18"/>
        </w:rPr>
        <w:t>TOPLUMSAL KATKI</w:t>
      </w:r>
    </w:p>
    <w:p w14:paraId="1F12DB84"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D.1. Toplumsal Katkı Süreçlerinin Yönetimi ve Toplumsal Katkı Kaynakları</w:t>
      </w:r>
    </w:p>
    <w:p w14:paraId="7CAFB870"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317C293A" w14:textId="1B96A11E"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Birim, toplumsal katkı faaliyetlerini stratejik amaçları ve hedefleri doğrultusunda yönetmelidir. Bu faaliyetler için uygun fiziki altyapı ve mali kaynaklar oluşturmalı ve bunların etkin şekilde kullanımını sağlamalıdır.</w:t>
      </w:r>
    </w:p>
    <w:p w14:paraId="381D8D3D"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03465A7C" w14:textId="628C36C2"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lastRenderedPageBreak/>
        <w:t>D.1.1. Toplumsal katkı süreçlerinin yönetimi</w:t>
      </w:r>
    </w:p>
    <w:p w14:paraId="1A8E4D82"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rPr>
        <w:t xml:space="preserve"> </w:t>
      </w:r>
    </w:p>
    <w:p w14:paraId="3D09F44E" w14:textId="313A0994"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Kurumun toplumsal katkı politikası kurumun toplumsal katkı süreçlerinin yönetimi ve organizasyonel yapısı kurumsallaşmıştır. Toplumsal katkı süreçlerinin yönetim ve organizasyonel yapısı kurumun toplumsal katkı politikası ile uyumludur, görev tanımları belirlenmiştir. Yapının işlerliği izlenmekte ve bağlı iyileştirmeler gerçekleştirilmektedir.</w:t>
      </w:r>
    </w:p>
    <w:p w14:paraId="41EE2317" w14:textId="132A69F6"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1EA95539" w14:textId="291D9823" w:rsidR="00592716" w:rsidRDefault="00592716" w:rsidP="0059271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szCs w:val="24"/>
        </w:rPr>
        <w:sym w:font="Wingdings" w:char="F0E0"/>
      </w:r>
      <w:r w:rsidRPr="00B703E5">
        <w:rPr>
          <w:rFonts w:ascii="Times New Roman" w:hAnsi="Times New Roman" w:cs="Times New Roman"/>
        </w:rPr>
        <w:t xml:space="preserve"> </w:t>
      </w:r>
      <w:r w:rsidRPr="00145B58">
        <w:rPr>
          <w:rFonts w:ascii="Times New Roman" w:hAnsi="Times New Roman" w:cs="Times New Roman"/>
          <w:sz w:val="24"/>
        </w:rPr>
        <w:t>Fakültemiz tarafından 12.05.2026 tarihinde Ardahan Valisi Sayın Mehmet Fatih Çiçekli'nin konuşmacı olarak katıldığı "Spor Kültürü, Liderlik ve Kamu Yönetimi" başlıklı söyleşi düzenlenmiştir. Etkinlik, akademik personel ve öğrencilerin katılımıyla gerçekleştirilerek spor kültürü, liderlik ve kamu yönetimi konularında toplumsal farkındalığın artırılmasına katkı sağlamıştır (D.1.1.</w:t>
      </w:r>
      <w:r w:rsidR="004F49DF">
        <w:rPr>
          <w:rFonts w:ascii="Times New Roman" w:hAnsi="Times New Roman" w:cs="Times New Roman"/>
          <w:sz w:val="24"/>
        </w:rPr>
        <w:t>1</w:t>
      </w:r>
      <w:r w:rsidRPr="00145B58">
        <w:rPr>
          <w:rFonts w:ascii="Times New Roman" w:hAnsi="Times New Roman" w:cs="Times New Roman"/>
          <w:sz w:val="24"/>
        </w:rPr>
        <w:t>).</w:t>
      </w:r>
    </w:p>
    <w:p w14:paraId="61373AE8" w14:textId="77777777" w:rsidR="00592716" w:rsidRDefault="00592716" w:rsidP="0059271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szCs w:val="24"/>
        </w:rPr>
        <w:sym w:font="Wingdings" w:char="F0E0"/>
      </w:r>
      <w:r w:rsidRPr="00DB12DA">
        <w:rPr>
          <w:rFonts w:ascii="Times New Roman" w:hAnsi="Times New Roman" w:cs="Times New Roman"/>
          <w:sz w:val="24"/>
        </w:rPr>
        <w:t>Üniversitemiz tarafından yaşam boyu öğrenme anlayışı ve kariyer farkındalığının geliştirilmesine katkı sağlamak amacıyla "Yapay Zekâ Çağında Üniversite Diploması Kariyer İçin Yeterli mi?" başlıklı söyleşi düzenlenmiştir. Rektörümüz Sayın Prof. Dr. Öztürk Emiroğlu'nun katılımıyla 05.05.2026 tarihinde gerçekleştirilen etkinlikte, yapay zekâ çağında değişen iş gücü piyasası, geleceğin meslekleri, yetkinlik geliştirme ve kariyer planlaması konuları ele alınmıştır. Söyleşi, öğrencilerin ve akademik personelin güncel gelişmeler hakkında farkındalıklarının artırılmasına ve üniversitenin topluma yönelik bilgi paylaşımı misyonunun desteklenmesine katkı sağlamıştır (D.1.1.</w:t>
      </w:r>
      <w:r>
        <w:rPr>
          <w:rFonts w:ascii="Times New Roman" w:hAnsi="Times New Roman" w:cs="Times New Roman"/>
          <w:sz w:val="24"/>
        </w:rPr>
        <w:t>2</w:t>
      </w:r>
      <w:r w:rsidRPr="00DB12DA">
        <w:rPr>
          <w:rFonts w:ascii="Times New Roman" w:hAnsi="Times New Roman" w:cs="Times New Roman"/>
          <w:sz w:val="24"/>
        </w:rPr>
        <w:t>).</w:t>
      </w:r>
    </w:p>
    <w:p w14:paraId="0E6D0120" w14:textId="77777777" w:rsidR="00DA4E74" w:rsidRPr="00B703E5" w:rsidRDefault="00DA4E74" w:rsidP="00DA4E74">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2 </w:t>
      </w:r>
      <w:r w:rsidRPr="00B703E5">
        <w:rPr>
          <w:rFonts w:ascii="Times New Roman" w:hAnsi="Times New Roman" w:cs="Times New Roman"/>
          <w:sz w:val="24"/>
        </w:rPr>
        <w:t>Planlama (tanımlı süreçler) bulunmakta; ancak herhangi bir uygulama bulunmamakta veya kısmi uygulamalar bulunmaktadır.</w:t>
      </w:r>
    </w:p>
    <w:p w14:paraId="3550E8E7"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468DA37" w14:textId="77777777" w:rsidR="00592716" w:rsidRPr="004F49DF" w:rsidRDefault="00592716" w:rsidP="00592716">
      <w:pPr>
        <w:pStyle w:val="ListeParagraf"/>
        <w:numPr>
          <w:ilvl w:val="0"/>
          <w:numId w:val="2"/>
        </w:numPr>
        <w:shd w:val="clear" w:color="auto" w:fill="FFFFFF" w:themeFill="background1"/>
        <w:spacing w:before="120" w:after="120" w:line="360" w:lineRule="auto"/>
        <w:jc w:val="both"/>
        <w:rPr>
          <w:rFonts w:ascii="Times New Roman" w:hAnsi="Times New Roman" w:cs="Times New Roman"/>
          <w:b/>
          <w:i/>
          <w:iCs/>
          <w:color w:val="C00000"/>
          <w:sz w:val="24"/>
          <w:szCs w:val="24"/>
        </w:rPr>
      </w:pPr>
      <w:r w:rsidRPr="004F49DF">
        <w:rPr>
          <w:rFonts w:ascii="Times New Roman" w:hAnsi="Times New Roman" w:cs="Times New Roman"/>
          <w:bCs/>
          <w:sz w:val="24"/>
          <w:szCs w:val="24"/>
        </w:rPr>
        <w:t>D.1.1.1.</w:t>
      </w:r>
      <w:r w:rsidRPr="004F49DF">
        <w:rPr>
          <w:rFonts w:ascii="Times New Roman" w:hAnsi="Times New Roman" w:cs="Times New Roman"/>
          <w:b/>
          <w:bCs/>
          <w:sz w:val="24"/>
          <w:szCs w:val="24"/>
        </w:rPr>
        <w:t xml:space="preserve"> </w:t>
      </w:r>
      <w:r w:rsidRPr="004F49DF">
        <w:rPr>
          <w:rFonts w:ascii="Times New Roman" w:hAnsi="Times New Roman" w:cs="Times New Roman"/>
          <w:sz w:val="24"/>
          <w:szCs w:val="24"/>
        </w:rPr>
        <w:t>Toplumsal katkı süreçlerinin yönetimi ve organizasyon yapısını gösteren kanıtlar</w:t>
      </w:r>
    </w:p>
    <w:p w14:paraId="67F34DF4" w14:textId="587D7CEC" w:rsidR="00ED152C" w:rsidRDefault="00152353"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02B94440">
          <v:shape id="_x0000_i1101" type="#_x0000_t75" style="width:77.25pt;height:50.25pt" o:ole="">
            <v:imagedata r:id="rId218" o:title=""/>
          </v:shape>
          <o:OLEObject Type="Embed" ProgID="Acrobat.Document.DC" ShapeID="_x0000_i1101" DrawAspect="Icon" ObjectID="_1844326216" r:id="rId219"/>
        </w:object>
      </w:r>
    </w:p>
    <w:p w14:paraId="502366D0" w14:textId="77777777" w:rsidR="00592716" w:rsidRPr="00B703E5" w:rsidRDefault="00592716" w:rsidP="00592716">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D.1.1.</w:t>
      </w:r>
      <w:r>
        <w:rPr>
          <w:rFonts w:ascii="Times New Roman" w:hAnsi="Times New Roman" w:cs="Times New Roman"/>
          <w:sz w:val="24"/>
        </w:rPr>
        <w:t>2</w:t>
      </w:r>
      <w:r w:rsidRPr="00B703E5">
        <w:rPr>
          <w:rFonts w:ascii="Times New Roman" w:hAnsi="Times New Roman" w:cs="Times New Roman"/>
          <w:sz w:val="24"/>
        </w:rPr>
        <w:t>.</w:t>
      </w:r>
      <w:r w:rsidRPr="00DB12DA">
        <w:t xml:space="preserve"> </w:t>
      </w:r>
      <w:r w:rsidRPr="00DB12DA">
        <w:rPr>
          <w:rFonts w:ascii="Times New Roman" w:hAnsi="Times New Roman" w:cs="Times New Roman"/>
          <w:sz w:val="24"/>
        </w:rPr>
        <w:t>Toplumsal katkı yönetişim modelini gösteren kanıtlar</w:t>
      </w:r>
    </w:p>
    <w:p w14:paraId="4766DC6F" w14:textId="44154A7F" w:rsidR="00592716" w:rsidRPr="00B703E5" w:rsidRDefault="00694625"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object w:dxaOrig="1542" w:dyaOrig="1000" w14:anchorId="6DDFF70B">
          <v:shape id="_x0000_i1102" type="#_x0000_t75" style="width:77.25pt;height:50.25pt" o:ole="">
            <v:imagedata r:id="rId220" o:title=""/>
          </v:shape>
          <o:OLEObject Type="Embed" ProgID="Acrobat.Document.DC" ShapeID="_x0000_i1102" DrawAspect="Icon" ObjectID="_1844326217" r:id="rId221"/>
        </w:object>
      </w:r>
    </w:p>
    <w:p w14:paraId="317D1315" w14:textId="77777777" w:rsidR="00ED152C" w:rsidRPr="00B703E5" w:rsidRDefault="00ED152C" w:rsidP="003975C9">
      <w:pPr>
        <w:shd w:val="clear" w:color="auto" w:fill="FFFFFF" w:themeFill="background1"/>
        <w:spacing w:before="120" w:after="120" w:line="360" w:lineRule="auto"/>
        <w:jc w:val="both"/>
        <w:rPr>
          <w:rFonts w:ascii="Times New Roman" w:hAnsi="Times New Roman" w:cs="Times New Roman"/>
          <w:b/>
          <w:color w:val="002060"/>
          <w:sz w:val="24"/>
          <w:szCs w:val="24"/>
        </w:rPr>
      </w:pPr>
    </w:p>
    <w:p w14:paraId="259E4022" w14:textId="010ED7E5"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D.1.2. Kaynaklar</w:t>
      </w:r>
    </w:p>
    <w:p w14:paraId="062D3ECC"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rPr>
        <w:t xml:space="preserve"> </w:t>
      </w:r>
    </w:p>
    <w:p w14:paraId="430F30C4" w14:textId="2AA7E5F2" w:rsidR="003975C9"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Toplumsal katkı etkinliklerine ayrılan kaynaklar (mali, fiziksel, insan gücü) belirlenmiş, paylaşılmış ve kurumsallaşmış olup, bunlar izlenmekte ve değerlendirilmektedir.</w:t>
      </w:r>
    </w:p>
    <w:p w14:paraId="24C9E7DF" w14:textId="77777777" w:rsidR="00592716" w:rsidRPr="00B703E5" w:rsidRDefault="00592716" w:rsidP="00592716">
      <w:pPr>
        <w:shd w:val="clear" w:color="auto" w:fill="FFFFFF" w:themeFill="background1"/>
        <w:spacing w:before="120" w:after="120" w:line="240" w:lineRule="auto"/>
        <w:jc w:val="both"/>
        <w:rPr>
          <w:rFonts w:ascii="Times New Roman" w:hAnsi="Times New Roman" w:cs="Times New Roman"/>
        </w:rPr>
      </w:pPr>
      <w:r>
        <w:rPr>
          <w:rFonts w:ascii="Times New Roman" w:hAnsi="Times New Roman" w:cs="Times New Roman"/>
          <w:b/>
          <w:bCs/>
          <w:sz w:val="24"/>
          <w:u w:val="single"/>
        </w:rPr>
        <w:lastRenderedPageBreak/>
        <w:t>Faaliyetler</w:t>
      </w:r>
      <w:r w:rsidRPr="00B703E5">
        <w:rPr>
          <w:rFonts w:ascii="Times New Roman" w:hAnsi="Times New Roman" w:cs="Times New Roman"/>
          <w:b/>
          <w:bCs/>
          <w:sz w:val="24"/>
          <w:u w:val="single"/>
        </w:rPr>
        <w:t>:</w:t>
      </w:r>
      <w:r w:rsidRPr="00B703E5">
        <w:rPr>
          <w:rFonts w:ascii="Times New Roman" w:hAnsi="Times New Roman" w:cs="Times New Roman"/>
        </w:rPr>
        <w:t xml:space="preserve"> </w:t>
      </w:r>
    </w:p>
    <w:p w14:paraId="70D10C7B" w14:textId="77777777" w:rsidR="00592716" w:rsidRDefault="00592716" w:rsidP="00592716">
      <w:pPr>
        <w:shd w:val="clear" w:color="auto" w:fill="FFFFFF" w:themeFill="background1"/>
        <w:spacing w:before="120" w:after="120" w:line="240" w:lineRule="auto"/>
        <w:jc w:val="both"/>
        <w:rPr>
          <w:rFonts w:ascii="Times New Roman" w:hAnsi="Times New Roman" w:cs="Times New Roman"/>
          <w:sz w:val="24"/>
        </w:rPr>
      </w:pPr>
    </w:p>
    <w:p w14:paraId="1ED8CCE9" w14:textId="6B41A251" w:rsidR="00592716" w:rsidRDefault="00592716" w:rsidP="0059271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szCs w:val="24"/>
        </w:rPr>
        <w:sym w:font="Wingdings" w:char="F0E0"/>
      </w:r>
      <w:r>
        <w:rPr>
          <w:rFonts w:ascii="Times New Roman" w:hAnsi="Times New Roman" w:cs="Times New Roman"/>
          <w:sz w:val="24"/>
          <w:szCs w:val="24"/>
        </w:rPr>
        <w:t xml:space="preserve"> </w:t>
      </w:r>
      <w:r w:rsidRPr="003A778D">
        <w:rPr>
          <w:rFonts w:ascii="Times New Roman" w:hAnsi="Times New Roman" w:cs="Times New Roman"/>
          <w:sz w:val="24"/>
        </w:rPr>
        <w:t>Fakültemiz tarafından düzenlenen I. Spor Şenliği kapsamında gerçekleştirilecek sportif etkinliklerde kullanılmak üzere gerekli malzemelerin teminine yönelik bütçe planlaması yapılmış ve ihtiyaçlar 4734 sayılı Kamu İhale Kanunu'nun 22/d maddesi kapsamında doğrudan temin usulüyle karşılanmıştır. Bu uygulama, toplumsal katkı faaliyetlerinin sürdürülebilirliğini sağlamak amacıyla fakülte kaynaklarının planlı ve etkin bir şekilde kullanıldığını gösteren önemli bir kanıt niteliğindedir (D.</w:t>
      </w:r>
      <w:r w:rsidR="00201416">
        <w:rPr>
          <w:rFonts w:ascii="Times New Roman" w:hAnsi="Times New Roman" w:cs="Times New Roman"/>
          <w:sz w:val="24"/>
        </w:rPr>
        <w:t>1</w:t>
      </w:r>
      <w:r w:rsidRPr="003A778D">
        <w:rPr>
          <w:rFonts w:ascii="Times New Roman" w:hAnsi="Times New Roman" w:cs="Times New Roman"/>
          <w:sz w:val="24"/>
        </w:rPr>
        <w:t>.</w:t>
      </w:r>
      <w:r w:rsidR="00201416">
        <w:rPr>
          <w:rFonts w:ascii="Times New Roman" w:hAnsi="Times New Roman" w:cs="Times New Roman"/>
          <w:sz w:val="24"/>
        </w:rPr>
        <w:t>2</w:t>
      </w:r>
      <w:r w:rsidRPr="003A778D">
        <w:rPr>
          <w:rFonts w:ascii="Times New Roman" w:hAnsi="Times New Roman" w:cs="Times New Roman"/>
          <w:sz w:val="24"/>
        </w:rPr>
        <w:t>.1).</w:t>
      </w:r>
    </w:p>
    <w:p w14:paraId="7E39D4CB" w14:textId="727E44B3" w:rsidR="00592716" w:rsidRDefault="00592716" w:rsidP="0059271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szCs w:val="24"/>
        </w:rPr>
        <w:sym w:font="Wingdings" w:char="F0E0"/>
      </w:r>
      <w:r w:rsidRPr="00B703E5">
        <w:rPr>
          <w:rFonts w:ascii="Times New Roman" w:hAnsi="Times New Roman" w:cs="Times New Roman"/>
        </w:rPr>
        <w:t xml:space="preserve"> </w:t>
      </w:r>
      <w:r w:rsidRPr="004F097D">
        <w:rPr>
          <w:rFonts w:ascii="Times New Roman" w:hAnsi="Times New Roman" w:cs="Times New Roman"/>
          <w:sz w:val="24"/>
        </w:rPr>
        <w:t>Ardahan Üniversitesi Engelsiz Spor Kulübü tarafından Gençlik ve Spor Bakanlığı Gençlik Hizmetleri Genel Müdürlüğü Üniversite Öğrenci Toplulukları İş Birliği ve Destek Programı (ÜNİDES) kapsamında hazırlanan ve kabul edilen “Engelli Bireyler ile Bocce” projesi başarıyla uygulanmıştır. Proje kapsamında Ardahan Özel Eğitim Uygulama Okulu I. ve II. Kademe, Özel Ardahan İlk Adım Özel Eğitim ve Rehabilitasyon Merkezi, Özel Simge Eğitim ve Rehabilitasyon Merkezi ve TOKİ Mehmet Akif Ersoy Özel Eğitim Merkezi’nden toplam 70 özel gereksinimli öğrenci etkinliğe katılım sağlamıştır. Proje ile özel gereksinimli bireylerin fiziksel aktiviteye katılımlarının artırılması, sosyal etkileşimlerinin güçlendirilmesi ve spor yoluyla toplumsal kapsayıcılığın desteklenmesi amaçlanmıştır. Bu yönüyle söz konusu proje, üniversitenin toplumsal katkı politikası doğrultusunda dezavantajlı gruplara yönelik geliştirilen özgün ve etkili bir uygulama örneğini oluşturmaktadır (D.</w:t>
      </w:r>
      <w:r w:rsidR="00201416">
        <w:rPr>
          <w:rFonts w:ascii="Times New Roman" w:hAnsi="Times New Roman" w:cs="Times New Roman"/>
          <w:sz w:val="24"/>
        </w:rPr>
        <w:t>1</w:t>
      </w:r>
      <w:r w:rsidRPr="004F097D">
        <w:rPr>
          <w:rFonts w:ascii="Times New Roman" w:hAnsi="Times New Roman" w:cs="Times New Roman"/>
          <w:sz w:val="24"/>
        </w:rPr>
        <w:t>.</w:t>
      </w:r>
      <w:r w:rsidR="00201416">
        <w:rPr>
          <w:rFonts w:ascii="Times New Roman" w:hAnsi="Times New Roman" w:cs="Times New Roman"/>
          <w:sz w:val="24"/>
        </w:rPr>
        <w:t>2</w:t>
      </w:r>
      <w:r w:rsidRPr="004F097D">
        <w:rPr>
          <w:rFonts w:ascii="Times New Roman" w:hAnsi="Times New Roman" w:cs="Times New Roman"/>
          <w:sz w:val="24"/>
        </w:rPr>
        <w:t>.</w:t>
      </w:r>
      <w:r>
        <w:rPr>
          <w:rFonts w:ascii="Times New Roman" w:hAnsi="Times New Roman" w:cs="Times New Roman"/>
          <w:sz w:val="24"/>
        </w:rPr>
        <w:t>2</w:t>
      </w:r>
      <w:r w:rsidRPr="004F097D">
        <w:rPr>
          <w:rFonts w:ascii="Times New Roman" w:hAnsi="Times New Roman" w:cs="Times New Roman"/>
          <w:sz w:val="24"/>
        </w:rPr>
        <w:t>).</w:t>
      </w:r>
    </w:p>
    <w:p w14:paraId="0BA55AE6" w14:textId="2F8D68A3" w:rsidR="00592716" w:rsidRPr="00B703E5" w:rsidRDefault="00592716" w:rsidP="00592716">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szCs w:val="24"/>
        </w:rPr>
        <w:sym w:font="Wingdings" w:char="F0E0"/>
      </w:r>
      <w:r>
        <w:rPr>
          <w:rFonts w:ascii="Times New Roman" w:hAnsi="Times New Roman" w:cs="Times New Roman"/>
          <w:sz w:val="24"/>
          <w:szCs w:val="24"/>
        </w:rPr>
        <w:t xml:space="preserve"> </w:t>
      </w:r>
      <w:r w:rsidRPr="004F097D">
        <w:rPr>
          <w:rFonts w:ascii="Times New Roman" w:hAnsi="Times New Roman" w:cs="Times New Roman"/>
          <w:sz w:val="24"/>
        </w:rPr>
        <w:t>Üniversite Sağlık, Kültür ve Spor Daire Başkanlığına bağlı Öğrenci Kulüpleri sayfası, öğrenci toplulukları tarafından yürütülen toplumsal katkı faaliyetlerini, proje ve etkinlikleri göstermektedir. Engelsiz Spor Kulübü başta olmak üzere kulüpler aracılığıyla dezavantajlı gruplara yönelik sosyal sorumluluk projeleri ve toplumsal farkındalık etkinlikleri gerçekleştirilmektedir (D.</w:t>
      </w:r>
      <w:r w:rsidR="00201416">
        <w:rPr>
          <w:rFonts w:ascii="Times New Roman" w:hAnsi="Times New Roman" w:cs="Times New Roman"/>
          <w:sz w:val="24"/>
        </w:rPr>
        <w:t>1</w:t>
      </w:r>
      <w:r w:rsidRPr="004F097D">
        <w:rPr>
          <w:rFonts w:ascii="Times New Roman" w:hAnsi="Times New Roman" w:cs="Times New Roman"/>
          <w:sz w:val="24"/>
        </w:rPr>
        <w:t>.</w:t>
      </w:r>
      <w:r w:rsidR="00201416">
        <w:rPr>
          <w:rFonts w:ascii="Times New Roman" w:hAnsi="Times New Roman" w:cs="Times New Roman"/>
          <w:sz w:val="24"/>
        </w:rPr>
        <w:t>2</w:t>
      </w:r>
      <w:r w:rsidRPr="004F097D">
        <w:rPr>
          <w:rFonts w:ascii="Times New Roman" w:hAnsi="Times New Roman" w:cs="Times New Roman"/>
          <w:sz w:val="24"/>
        </w:rPr>
        <w:t>.</w:t>
      </w:r>
      <w:r>
        <w:rPr>
          <w:rFonts w:ascii="Times New Roman" w:hAnsi="Times New Roman" w:cs="Times New Roman"/>
          <w:sz w:val="24"/>
        </w:rPr>
        <w:t>3</w:t>
      </w:r>
      <w:r w:rsidRPr="004F097D">
        <w:rPr>
          <w:rFonts w:ascii="Times New Roman" w:hAnsi="Times New Roman" w:cs="Times New Roman"/>
          <w:sz w:val="24"/>
        </w:rPr>
        <w:t>).</w:t>
      </w:r>
    </w:p>
    <w:p w14:paraId="179AB2CC" w14:textId="77777777" w:rsidR="00592716" w:rsidRPr="00B703E5" w:rsidRDefault="00592716" w:rsidP="003975C9">
      <w:pPr>
        <w:shd w:val="clear" w:color="auto" w:fill="FFFFFF" w:themeFill="background1"/>
        <w:spacing w:before="120" w:after="120" w:line="240" w:lineRule="auto"/>
        <w:jc w:val="both"/>
        <w:rPr>
          <w:rFonts w:ascii="Times New Roman" w:hAnsi="Times New Roman" w:cs="Times New Roman"/>
          <w:b/>
          <w:bCs/>
          <w:sz w:val="24"/>
          <w:u w:val="single"/>
        </w:rPr>
      </w:pPr>
    </w:p>
    <w:p w14:paraId="73A1A5C9" w14:textId="77777777" w:rsidR="00E71142" w:rsidRPr="00B703E5" w:rsidRDefault="00E71142" w:rsidP="00E71142">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i/>
          <w:iCs/>
          <w:color w:val="C00000"/>
          <w:sz w:val="24"/>
          <w:szCs w:val="26"/>
        </w:rPr>
        <w:t xml:space="preserve">Olgunluk Düzeyi: 1 </w:t>
      </w:r>
      <w:r w:rsidRPr="00B703E5">
        <w:rPr>
          <w:rFonts w:ascii="Times New Roman" w:hAnsi="Times New Roman" w:cs="Times New Roman"/>
          <w:sz w:val="24"/>
        </w:rPr>
        <w:t>Planlama, tanımlı süreç veya mekanizmaları bulunmamaktadır.</w:t>
      </w:r>
    </w:p>
    <w:p w14:paraId="390B5E6C" w14:textId="77777777" w:rsidR="00592716" w:rsidRPr="00B703E5" w:rsidRDefault="00592716" w:rsidP="00592716">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11FA57F6" w14:textId="5D611DC4" w:rsidR="00592716" w:rsidRPr="00D61BCF" w:rsidRDefault="00592716" w:rsidP="00592716">
      <w:pPr>
        <w:pStyle w:val="ListeParagraf"/>
        <w:numPr>
          <w:ilvl w:val="0"/>
          <w:numId w:val="25"/>
        </w:numPr>
        <w:shd w:val="clear" w:color="auto" w:fill="FFFFFF" w:themeFill="background1"/>
        <w:spacing w:before="120" w:after="120" w:line="240" w:lineRule="auto"/>
        <w:jc w:val="both"/>
        <w:rPr>
          <w:rFonts w:ascii="Times New Roman" w:hAnsi="Times New Roman" w:cs="Times New Roman"/>
          <w:b/>
          <w:bCs/>
          <w:i/>
          <w:iCs/>
          <w:sz w:val="24"/>
        </w:rPr>
      </w:pPr>
      <w:r w:rsidRPr="00D61BCF">
        <w:rPr>
          <w:rFonts w:ascii="Times New Roman" w:hAnsi="Times New Roman" w:cs="Times New Roman"/>
          <w:b/>
          <w:bCs/>
          <w:sz w:val="24"/>
        </w:rPr>
        <w:t>D.</w:t>
      </w:r>
      <w:r w:rsidR="00201416">
        <w:rPr>
          <w:rFonts w:ascii="Times New Roman" w:hAnsi="Times New Roman" w:cs="Times New Roman"/>
          <w:b/>
          <w:bCs/>
          <w:sz w:val="24"/>
        </w:rPr>
        <w:t>1</w:t>
      </w:r>
      <w:r w:rsidRPr="00D61BCF">
        <w:rPr>
          <w:rFonts w:ascii="Times New Roman" w:hAnsi="Times New Roman" w:cs="Times New Roman"/>
          <w:b/>
          <w:bCs/>
          <w:sz w:val="24"/>
        </w:rPr>
        <w:t>.</w:t>
      </w:r>
      <w:r w:rsidR="00201416">
        <w:rPr>
          <w:rFonts w:ascii="Times New Roman" w:hAnsi="Times New Roman" w:cs="Times New Roman"/>
          <w:b/>
          <w:bCs/>
          <w:sz w:val="24"/>
        </w:rPr>
        <w:t>2</w:t>
      </w:r>
      <w:r w:rsidRPr="00D61BCF">
        <w:rPr>
          <w:rFonts w:ascii="Times New Roman" w:hAnsi="Times New Roman" w:cs="Times New Roman"/>
          <w:b/>
          <w:bCs/>
          <w:sz w:val="24"/>
        </w:rPr>
        <w:t>.1.</w:t>
      </w:r>
      <w:r>
        <w:rPr>
          <w:rFonts w:ascii="Times New Roman" w:hAnsi="Times New Roman" w:cs="Times New Roman"/>
          <w:sz w:val="24"/>
        </w:rPr>
        <w:t xml:space="preserve"> </w:t>
      </w:r>
      <w:r w:rsidRPr="00D61BCF">
        <w:rPr>
          <w:rFonts w:ascii="Times New Roman" w:hAnsi="Times New Roman" w:cs="Times New Roman"/>
          <w:sz w:val="24"/>
        </w:rPr>
        <w:t>Toplumsal katkı kaynaklarının toplumsal katkı stratejisi doğrultusunda yönetildiğini gösteren kanıtlar</w:t>
      </w:r>
    </w:p>
    <w:p w14:paraId="522078D8" w14:textId="3B2C4F24" w:rsidR="00ED152C" w:rsidRDefault="00640397" w:rsidP="003975C9">
      <w:pPr>
        <w:shd w:val="clear" w:color="auto" w:fill="FFFFFF" w:themeFill="background1"/>
        <w:spacing w:before="120" w:after="120" w:line="360" w:lineRule="auto"/>
        <w:jc w:val="both"/>
        <w:rPr>
          <w:rFonts w:ascii="Times New Roman" w:hAnsi="Times New Roman" w:cs="Times New Roman"/>
          <w:b/>
          <w:color w:val="8A0000"/>
          <w:sz w:val="28"/>
        </w:rPr>
      </w:pPr>
      <w:r>
        <w:object w:dxaOrig="1542" w:dyaOrig="1000" w14:anchorId="2079B459">
          <v:shape id="_x0000_i1103" type="#_x0000_t75" style="width:77.25pt;height:50.25pt" o:ole="">
            <v:imagedata r:id="rId222" o:title=""/>
          </v:shape>
          <o:OLEObject Type="Embed" ProgID="Acrobat.Document.DC" ShapeID="_x0000_i1103" DrawAspect="Icon" ObjectID="_1844326218" r:id="rId223"/>
        </w:object>
      </w:r>
    </w:p>
    <w:p w14:paraId="07D10C5C" w14:textId="79D3C7F6" w:rsidR="00592716" w:rsidRDefault="00592716" w:rsidP="003975C9">
      <w:pPr>
        <w:shd w:val="clear" w:color="auto" w:fill="FFFFFF" w:themeFill="background1"/>
        <w:spacing w:before="120" w:after="120" w:line="360" w:lineRule="auto"/>
        <w:jc w:val="both"/>
        <w:rPr>
          <w:rFonts w:ascii="Times New Roman" w:hAnsi="Times New Roman" w:cs="Times New Roman"/>
          <w:b/>
          <w:color w:val="8A0000"/>
          <w:sz w:val="28"/>
        </w:rPr>
      </w:pPr>
      <w:r w:rsidRPr="00D61BCF">
        <w:rPr>
          <w:rFonts w:ascii="Times New Roman" w:hAnsi="Times New Roman" w:cs="Times New Roman"/>
          <w:noProof/>
          <w:sz w:val="24"/>
        </w:rPr>
        <w:lastRenderedPageBreak/>
        <w:drawing>
          <wp:inline distT="0" distB="0" distL="0" distR="0" wp14:anchorId="4CAB1E74" wp14:editId="6EB6B71E">
            <wp:extent cx="5759450" cy="4558030"/>
            <wp:effectExtent l="0" t="0" r="0" b="0"/>
            <wp:docPr id="33" name="Resim 33" descr="metin, elektronik donanım, ekran görüntüsü, web sit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metin, elektronik donanım, ekran görüntüsü, web sitesi içeren bir resim&#10;&#10;Açıklama otomatik olarak oluşturuldu"/>
                    <pic:cNvPicPr/>
                  </pic:nvPicPr>
                  <pic:blipFill>
                    <a:blip r:embed="rId224"/>
                    <a:stretch>
                      <a:fillRect/>
                    </a:stretch>
                  </pic:blipFill>
                  <pic:spPr>
                    <a:xfrm>
                      <a:off x="0" y="0"/>
                      <a:ext cx="5759450" cy="4558030"/>
                    </a:xfrm>
                    <a:prstGeom prst="rect">
                      <a:avLst/>
                    </a:prstGeom>
                  </pic:spPr>
                </pic:pic>
              </a:graphicData>
            </a:graphic>
          </wp:inline>
        </w:drawing>
      </w:r>
    </w:p>
    <w:p w14:paraId="38F35519" w14:textId="31AFB2F1" w:rsidR="00592716" w:rsidRDefault="00592716" w:rsidP="00592716">
      <w:pPr>
        <w:spacing w:line="240" w:lineRule="auto"/>
        <w:rPr>
          <w:rFonts w:ascii="Times New Roman" w:hAnsi="Times New Roman" w:cs="Times New Roman"/>
          <w:bCs/>
          <w:sz w:val="24"/>
          <w:szCs w:val="26"/>
        </w:rPr>
      </w:pPr>
      <w:r w:rsidRPr="004F097D">
        <w:rPr>
          <w:rFonts w:ascii="Times New Roman" w:hAnsi="Times New Roman" w:cs="Times New Roman"/>
          <w:bCs/>
          <w:sz w:val="24"/>
          <w:szCs w:val="26"/>
        </w:rPr>
        <w:t>D.</w:t>
      </w:r>
      <w:r w:rsidR="00201416">
        <w:rPr>
          <w:rFonts w:ascii="Times New Roman" w:hAnsi="Times New Roman" w:cs="Times New Roman"/>
          <w:bCs/>
          <w:sz w:val="24"/>
          <w:szCs w:val="26"/>
        </w:rPr>
        <w:t>1</w:t>
      </w:r>
      <w:r w:rsidRPr="004F097D">
        <w:rPr>
          <w:rFonts w:ascii="Times New Roman" w:hAnsi="Times New Roman" w:cs="Times New Roman"/>
          <w:bCs/>
          <w:sz w:val="24"/>
          <w:szCs w:val="26"/>
        </w:rPr>
        <w:t>.</w:t>
      </w:r>
      <w:r w:rsidR="00201416">
        <w:rPr>
          <w:rFonts w:ascii="Times New Roman" w:hAnsi="Times New Roman" w:cs="Times New Roman"/>
          <w:bCs/>
          <w:sz w:val="24"/>
          <w:szCs w:val="26"/>
        </w:rPr>
        <w:t>2</w:t>
      </w:r>
      <w:r w:rsidRPr="004F097D">
        <w:rPr>
          <w:rFonts w:ascii="Times New Roman" w:hAnsi="Times New Roman" w:cs="Times New Roman"/>
          <w:bCs/>
          <w:sz w:val="24"/>
          <w:szCs w:val="26"/>
        </w:rPr>
        <w:t>.2. Toplumsal katkı faaliyetlerini yürüten birimler ve uygulama örnekleri</w:t>
      </w:r>
    </w:p>
    <w:p w14:paraId="580AFF5C" w14:textId="0FA5AF48" w:rsidR="00592716" w:rsidRDefault="00592716" w:rsidP="003975C9">
      <w:pPr>
        <w:shd w:val="clear" w:color="auto" w:fill="FFFFFF" w:themeFill="background1"/>
        <w:spacing w:before="120" w:after="120" w:line="360" w:lineRule="auto"/>
        <w:jc w:val="both"/>
        <w:rPr>
          <w:rFonts w:ascii="Times New Roman" w:hAnsi="Times New Roman" w:cs="Times New Roman"/>
          <w:b/>
          <w:color w:val="8A0000"/>
          <w:sz w:val="28"/>
        </w:rPr>
      </w:pPr>
      <w:r w:rsidRPr="004F097D">
        <w:rPr>
          <w:rFonts w:ascii="Times New Roman" w:hAnsi="Times New Roman" w:cs="Times New Roman"/>
          <w:bCs/>
          <w:noProof/>
          <w:sz w:val="24"/>
        </w:rPr>
        <w:lastRenderedPageBreak/>
        <w:drawing>
          <wp:inline distT="0" distB="0" distL="0" distR="0" wp14:anchorId="624212A7" wp14:editId="735C9424">
            <wp:extent cx="5759450" cy="3632835"/>
            <wp:effectExtent l="0" t="0" r="0" b="5715"/>
            <wp:docPr id="36" name="Resim 36" descr="metin, ekran görüntüsü, web sit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sim 36" descr="metin, ekran görüntüsü, web sitesi, web sayfası içeren bir resim&#10;&#10;Açıklama otomatik olarak oluşturuldu"/>
                    <pic:cNvPicPr/>
                  </pic:nvPicPr>
                  <pic:blipFill>
                    <a:blip r:embed="rId225"/>
                    <a:stretch>
                      <a:fillRect/>
                    </a:stretch>
                  </pic:blipFill>
                  <pic:spPr>
                    <a:xfrm>
                      <a:off x="0" y="0"/>
                      <a:ext cx="5759450" cy="3632835"/>
                    </a:xfrm>
                    <a:prstGeom prst="rect">
                      <a:avLst/>
                    </a:prstGeom>
                  </pic:spPr>
                </pic:pic>
              </a:graphicData>
            </a:graphic>
          </wp:inline>
        </w:drawing>
      </w:r>
    </w:p>
    <w:p w14:paraId="5DC38FBA" w14:textId="458526AD" w:rsidR="00592716" w:rsidRDefault="00592716" w:rsidP="00592716">
      <w:pPr>
        <w:spacing w:line="240" w:lineRule="auto"/>
        <w:rPr>
          <w:rFonts w:ascii="Times New Roman" w:hAnsi="Times New Roman" w:cs="Times New Roman"/>
          <w:bCs/>
          <w:sz w:val="24"/>
        </w:rPr>
      </w:pPr>
      <w:r>
        <w:rPr>
          <w:rFonts w:ascii="Times New Roman" w:hAnsi="Times New Roman" w:cs="Times New Roman"/>
          <w:bCs/>
          <w:sz w:val="24"/>
        </w:rPr>
        <w:t>D.</w:t>
      </w:r>
      <w:r w:rsidR="00201416">
        <w:rPr>
          <w:rFonts w:ascii="Times New Roman" w:hAnsi="Times New Roman" w:cs="Times New Roman"/>
          <w:bCs/>
          <w:sz w:val="24"/>
        </w:rPr>
        <w:t>1</w:t>
      </w:r>
      <w:r>
        <w:rPr>
          <w:rFonts w:ascii="Times New Roman" w:hAnsi="Times New Roman" w:cs="Times New Roman"/>
          <w:bCs/>
          <w:sz w:val="24"/>
        </w:rPr>
        <w:t xml:space="preserve">.2.3. </w:t>
      </w:r>
      <w:r w:rsidRPr="004F097D">
        <w:rPr>
          <w:rFonts w:ascii="Times New Roman" w:hAnsi="Times New Roman" w:cs="Times New Roman"/>
          <w:bCs/>
          <w:sz w:val="24"/>
        </w:rPr>
        <w:t>Toplumsal katkı faaliyetlerini yürüten birimler ve uygulama örnekleri</w:t>
      </w:r>
    </w:p>
    <w:p w14:paraId="59063246" w14:textId="44E1FAD0" w:rsidR="00592716" w:rsidRDefault="00592716" w:rsidP="003975C9">
      <w:pPr>
        <w:shd w:val="clear" w:color="auto" w:fill="FFFFFF" w:themeFill="background1"/>
        <w:spacing w:before="120" w:after="120" w:line="360" w:lineRule="auto"/>
        <w:jc w:val="both"/>
        <w:rPr>
          <w:rFonts w:ascii="Times New Roman" w:hAnsi="Times New Roman" w:cs="Times New Roman"/>
          <w:b/>
          <w:color w:val="8A0000"/>
          <w:sz w:val="28"/>
        </w:rPr>
      </w:pPr>
      <w:r w:rsidRPr="00CD3525">
        <w:rPr>
          <w:rFonts w:ascii="Times New Roman" w:hAnsi="Times New Roman" w:cs="Times New Roman"/>
          <w:bCs/>
          <w:noProof/>
          <w:sz w:val="24"/>
        </w:rPr>
        <w:drawing>
          <wp:inline distT="0" distB="0" distL="0" distR="0" wp14:anchorId="2C5FCB31" wp14:editId="3C7184C3">
            <wp:extent cx="5759450" cy="4230370"/>
            <wp:effectExtent l="0" t="0" r="0" b="0"/>
            <wp:docPr id="37" name="Resim 37" descr="metin, ekran görüntüsü, web sit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descr="metin, ekran görüntüsü, web sitesi, web sayfası içeren bir resim&#10;&#10;Açıklama otomatik olarak oluşturuldu"/>
                    <pic:cNvPicPr/>
                  </pic:nvPicPr>
                  <pic:blipFill>
                    <a:blip r:embed="rId226"/>
                    <a:stretch>
                      <a:fillRect/>
                    </a:stretch>
                  </pic:blipFill>
                  <pic:spPr>
                    <a:xfrm>
                      <a:off x="0" y="0"/>
                      <a:ext cx="5759450" cy="4230370"/>
                    </a:xfrm>
                    <a:prstGeom prst="rect">
                      <a:avLst/>
                    </a:prstGeom>
                  </pic:spPr>
                </pic:pic>
              </a:graphicData>
            </a:graphic>
          </wp:inline>
        </w:drawing>
      </w:r>
    </w:p>
    <w:p w14:paraId="2347C64F" w14:textId="138F9972" w:rsidR="00592716" w:rsidRPr="00B703E5" w:rsidRDefault="00592716" w:rsidP="003975C9">
      <w:pPr>
        <w:shd w:val="clear" w:color="auto" w:fill="FFFFFF" w:themeFill="background1"/>
        <w:spacing w:before="120" w:after="120" w:line="360" w:lineRule="auto"/>
        <w:jc w:val="both"/>
        <w:rPr>
          <w:rFonts w:ascii="Times New Roman" w:hAnsi="Times New Roman" w:cs="Times New Roman"/>
          <w:b/>
          <w:color w:val="8A0000"/>
          <w:sz w:val="28"/>
        </w:rPr>
      </w:pPr>
      <w:r w:rsidRPr="004F097D">
        <w:rPr>
          <w:rFonts w:ascii="Times New Roman" w:hAnsi="Times New Roman" w:cs="Times New Roman"/>
          <w:bCs/>
          <w:noProof/>
          <w:sz w:val="24"/>
        </w:rPr>
        <w:lastRenderedPageBreak/>
        <w:drawing>
          <wp:inline distT="0" distB="0" distL="0" distR="0" wp14:anchorId="06FE6E9A" wp14:editId="5B4EE76C">
            <wp:extent cx="5759450" cy="6369685"/>
            <wp:effectExtent l="0" t="0" r="0" b="0"/>
            <wp:docPr id="44" name="Resim 44" descr="metin, ekran görüntüsü, yazı tipi,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descr="metin, ekran görüntüsü, yazı tipi, sayı, numara içeren bir resim&#10;&#10;Açıklama otomatik olarak oluşturuldu"/>
                    <pic:cNvPicPr/>
                  </pic:nvPicPr>
                  <pic:blipFill>
                    <a:blip r:embed="rId227"/>
                    <a:stretch>
                      <a:fillRect/>
                    </a:stretch>
                  </pic:blipFill>
                  <pic:spPr>
                    <a:xfrm>
                      <a:off x="0" y="0"/>
                      <a:ext cx="5759450" cy="6369685"/>
                    </a:xfrm>
                    <a:prstGeom prst="rect">
                      <a:avLst/>
                    </a:prstGeom>
                  </pic:spPr>
                </pic:pic>
              </a:graphicData>
            </a:graphic>
          </wp:inline>
        </w:drawing>
      </w:r>
    </w:p>
    <w:p w14:paraId="6D26466C" w14:textId="4C2C14A2"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8A0000"/>
          <w:sz w:val="28"/>
        </w:rPr>
      </w:pPr>
      <w:r w:rsidRPr="00B703E5">
        <w:rPr>
          <w:rFonts w:ascii="Times New Roman" w:hAnsi="Times New Roman" w:cs="Times New Roman"/>
          <w:b/>
          <w:color w:val="8A0000"/>
          <w:sz w:val="28"/>
        </w:rPr>
        <w:t>D.2. Toplumsal Katkı Performansı</w:t>
      </w:r>
    </w:p>
    <w:p w14:paraId="3E23B1BF"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70688AB4" w14:textId="24FDF81A"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sz w:val="24"/>
        </w:rPr>
        <w:t>Birim, toplumsal katkı stratejisi ve hedefleri doğrultusunda yürüttüğü faaliyetleri periyodik olarak izlemeli ve sürekli iyileştirmelidir.</w:t>
      </w:r>
    </w:p>
    <w:p w14:paraId="759E03C3" w14:textId="77777777" w:rsidR="003975C9" w:rsidRPr="00B703E5" w:rsidRDefault="003975C9" w:rsidP="003975C9">
      <w:pPr>
        <w:shd w:val="clear" w:color="auto" w:fill="FFFFFF" w:themeFill="background1"/>
        <w:spacing w:before="120" w:after="120" w:line="360" w:lineRule="auto"/>
        <w:jc w:val="both"/>
        <w:rPr>
          <w:rFonts w:ascii="Times New Roman" w:hAnsi="Times New Roman" w:cs="Times New Roman"/>
          <w:b/>
          <w:color w:val="002060"/>
          <w:sz w:val="24"/>
          <w:szCs w:val="24"/>
        </w:rPr>
      </w:pPr>
      <w:r w:rsidRPr="00B703E5">
        <w:rPr>
          <w:rFonts w:ascii="Times New Roman" w:hAnsi="Times New Roman" w:cs="Times New Roman"/>
          <w:b/>
          <w:color w:val="002060"/>
          <w:sz w:val="24"/>
          <w:szCs w:val="24"/>
        </w:rPr>
        <w:t>D.2.1. Toplumsal katkı performansının izlenmesi ve değerlendirilmesi</w:t>
      </w:r>
    </w:p>
    <w:p w14:paraId="07B7967F" w14:textId="77777777" w:rsidR="00ED152C"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b/>
          <w:bCs/>
          <w:sz w:val="24"/>
          <w:u w:val="single"/>
        </w:rPr>
        <w:t>Gereklilikler</w:t>
      </w:r>
      <w:r w:rsidR="00ED152C" w:rsidRPr="00B703E5">
        <w:rPr>
          <w:rFonts w:ascii="Times New Roman" w:hAnsi="Times New Roman" w:cs="Times New Roman"/>
          <w:b/>
          <w:bCs/>
          <w:sz w:val="24"/>
          <w:u w:val="single"/>
        </w:rPr>
        <w:t>:</w:t>
      </w:r>
      <w:r w:rsidRPr="00B703E5">
        <w:rPr>
          <w:rFonts w:ascii="Times New Roman" w:hAnsi="Times New Roman" w:cs="Times New Roman"/>
          <w:sz w:val="24"/>
        </w:rPr>
        <w:t xml:space="preserve"> </w:t>
      </w:r>
    </w:p>
    <w:p w14:paraId="4A035117" w14:textId="02581202" w:rsidR="003975C9" w:rsidRPr="00B703E5" w:rsidRDefault="003975C9" w:rsidP="003975C9">
      <w:p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 xml:space="preserve">Kurum, BM Sürdürülebilir Kalkınma Amaçları ile uyumlu, dezavantajlı gruplar dahil toplumun ve çevrenin ihtiyaçlarına cevap verebilen ve değer yaratan toplumsal katkı faaliyetlerinde </w:t>
      </w:r>
      <w:r w:rsidRPr="00B703E5">
        <w:rPr>
          <w:rFonts w:ascii="Times New Roman" w:hAnsi="Times New Roman" w:cs="Times New Roman"/>
          <w:sz w:val="24"/>
        </w:rPr>
        <w:lastRenderedPageBreak/>
        <w:t>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süreçleri yerleşik ve sürdürülebilirdir. İyileştirme adımlarının kanıtları vardır.</w:t>
      </w:r>
    </w:p>
    <w:p w14:paraId="7C4AC5EE" w14:textId="15F5376E" w:rsidR="003975C9" w:rsidRPr="00B703E5" w:rsidRDefault="003975C9" w:rsidP="003975C9">
      <w:pPr>
        <w:shd w:val="clear" w:color="auto" w:fill="FFFFFF" w:themeFill="background1"/>
        <w:spacing w:before="120" w:after="120" w:line="240" w:lineRule="auto"/>
        <w:jc w:val="both"/>
        <w:rPr>
          <w:rFonts w:ascii="Times New Roman" w:hAnsi="Times New Roman" w:cs="Times New Roman"/>
          <w:b/>
          <w:bCs/>
          <w:sz w:val="24"/>
          <w:u w:val="single"/>
        </w:rPr>
      </w:pPr>
      <w:r w:rsidRPr="00B703E5">
        <w:rPr>
          <w:rFonts w:ascii="Times New Roman" w:hAnsi="Times New Roman" w:cs="Times New Roman"/>
          <w:b/>
          <w:bCs/>
          <w:sz w:val="24"/>
          <w:u w:val="single"/>
        </w:rPr>
        <w:t>Faaliyetler</w:t>
      </w:r>
      <w:r w:rsidR="00ED152C" w:rsidRPr="00B703E5">
        <w:rPr>
          <w:rFonts w:ascii="Times New Roman" w:hAnsi="Times New Roman" w:cs="Times New Roman"/>
          <w:b/>
          <w:bCs/>
          <w:sz w:val="24"/>
          <w:u w:val="single"/>
        </w:rPr>
        <w:t>:</w:t>
      </w:r>
    </w:p>
    <w:p w14:paraId="4F00CA79" w14:textId="5EB1D080" w:rsidR="00FD533A" w:rsidRDefault="00FD533A" w:rsidP="00FD533A">
      <w:pPr>
        <w:pStyle w:val="pdq2pgselectionanchorcontainer"/>
      </w:pPr>
      <w:r w:rsidRPr="00B703E5">
        <w:sym w:font="Wingdings" w:char="F0E0"/>
      </w:r>
      <w:r>
        <w:t xml:space="preserve"> Spor Bilimleri Fakültesi bünyesinde toplumsal katkı kapsamında seminerler, eğitimler ve bilgilendirme etkinlikleri düzenlenmektedir. Bu etkinlikler aracılığıyla öğrenciler, akademik personel ve dış paydaşların bilgi düzeyinin artırılması hedeflenmektedir</w:t>
      </w:r>
      <w:r w:rsidR="00D75C14">
        <w:t xml:space="preserve"> (D.2.1.1)</w:t>
      </w:r>
    </w:p>
    <w:p w14:paraId="40BB21D6" w14:textId="200314D1" w:rsidR="00D75C14" w:rsidRDefault="00D75C14" w:rsidP="00FD533A">
      <w:pPr>
        <w:pStyle w:val="NormalWeb"/>
      </w:pPr>
      <w:r w:rsidRPr="00B703E5">
        <w:sym w:font="Wingdings" w:char="F0E0"/>
      </w:r>
      <w:r>
        <w:t>Spor Bilimleri Fakültesi bünyesinde toplumsal katkı faaliyetlerinin planlanması, yürütülmesi ve izlenmesi amacıyla ilgili komisyonlar görev yapmaktadır. Komisyonlar, gerçekleştirilen etkinliklerin düzenlenmesini sağlamakta, katılımcı geri bildirimlerini değerlendirmekte ve elde edilen sonuçları raporlayarak iyileştirme süreçlerine katkı sunmaktadır(D.2.1.2)</w:t>
      </w:r>
    </w:p>
    <w:p w14:paraId="72221883" w14:textId="18A2E0AF" w:rsidR="00193198" w:rsidRDefault="00193198" w:rsidP="00FD533A">
      <w:pPr>
        <w:pStyle w:val="NormalWeb"/>
      </w:pPr>
      <w:r w:rsidRPr="00B703E5">
        <w:sym w:font="Wingdings" w:char="F0E0"/>
      </w:r>
      <w:r>
        <w:t xml:space="preserve"> Toplumsal katkı faaliyetleri, araştırma çıktılarının topluma aktarılması yoluyla Ar-Ge süreçleri ile bütünleşik biçimde desteklenmektedir (D.</w:t>
      </w:r>
      <w:r w:rsidR="00201416">
        <w:t>2</w:t>
      </w:r>
      <w:r>
        <w:t>.</w:t>
      </w:r>
      <w:r w:rsidR="00201416">
        <w:t>1</w:t>
      </w:r>
      <w:r>
        <w:t>.3).</w:t>
      </w:r>
    </w:p>
    <w:p w14:paraId="54222090" w14:textId="59512BB5" w:rsidR="00A95510" w:rsidRPr="00B703E5" w:rsidRDefault="00A95510" w:rsidP="00A95510">
      <w:pPr>
        <w:shd w:val="clear" w:color="auto" w:fill="FFFFFF" w:themeFill="background1"/>
        <w:spacing w:before="120" w:after="120" w:line="240" w:lineRule="auto"/>
        <w:jc w:val="both"/>
        <w:rPr>
          <w:rFonts w:ascii="Times New Roman" w:hAnsi="Times New Roman" w:cs="Times New Roman"/>
          <w:color w:val="000000" w:themeColor="text1"/>
          <w:sz w:val="24"/>
        </w:rPr>
      </w:pPr>
      <w:r w:rsidRPr="00B703E5">
        <w:rPr>
          <w:rFonts w:ascii="Times New Roman" w:hAnsi="Times New Roman" w:cs="Times New Roman"/>
          <w:b/>
          <w:i/>
          <w:iCs/>
          <w:color w:val="C00000"/>
          <w:sz w:val="24"/>
          <w:szCs w:val="26"/>
        </w:rPr>
        <w:t xml:space="preserve">Olgunluk Düzeyi: </w:t>
      </w:r>
      <w:r w:rsidR="00D75C14">
        <w:rPr>
          <w:rFonts w:ascii="Times New Roman" w:hAnsi="Times New Roman" w:cs="Times New Roman"/>
          <w:b/>
          <w:i/>
          <w:iCs/>
          <w:color w:val="C00000"/>
          <w:sz w:val="24"/>
          <w:szCs w:val="26"/>
        </w:rPr>
        <w:t>1</w:t>
      </w:r>
      <w:r w:rsidRPr="00B703E5">
        <w:rPr>
          <w:rFonts w:ascii="Times New Roman" w:hAnsi="Times New Roman" w:cs="Times New Roman"/>
          <w:b/>
          <w:i/>
          <w:iCs/>
          <w:color w:val="C00000"/>
          <w:sz w:val="24"/>
          <w:szCs w:val="26"/>
        </w:rPr>
        <w:t xml:space="preserve"> </w:t>
      </w:r>
      <w:r w:rsidRPr="00B703E5">
        <w:rPr>
          <w:rFonts w:ascii="Times New Roman" w:hAnsi="Times New Roman" w:cs="Times New Roman"/>
          <w:color w:val="000000" w:themeColor="text1"/>
          <w:sz w:val="24"/>
        </w:rPr>
        <w:t>Kurumun genelini kapsayan uygulamalar bulunmaktadır ve uygulamalardan bazı sonuçlar elde edilmiştir. Ancak bu sonuçların izlemesi yapılmamakta veya kısmen yapılmaktadır.</w:t>
      </w:r>
    </w:p>
    <w:p w14:paraId="1A2AF32D" w14:textId="77777777" w:rsidR="00102880" w:rsidRPr="00B703E5" w:rsidRDefault="00102880" w:rsidP="00102880">
      <w:pPr>
        <w:shd w:val="clear" w:color="auto" w:fill="FFFFFF" w:themeFill="background1"/>
        <w:spacing w:before="120" w:after="120" w:line="360" w:lineRule="auto"/>
        <w:jc w:val="both"/>
        <w:rPr>
          <w:rFonts w:ascii="Times New Roman" w:hAnsi="Times New Roman" w:cs="Times New Roman"/>
          <w:b/>
          <w:i/>
          <w:iCs/>
          <w:color w:val="C00000"/>
          <w:sz w:val="24"/>
          <w:szCs w:val="26"/>
        </w:rPr>
      </w:pPr>
      <w:r w:rsidRPr="00B703E5">
        <w:rPr>
          <w:rFonts w:ascii="Times New Roman" w:hAnsi="Times New Roman" w:cs="Times New Roman"/>
          <w:b/>
          <w:i/>
          <w:iCs/>
          <w:color w:val="C00000"/>
          <w:sz w:val="24"/>
          <w:szCs w:val="26"/>
        </w:rPr>
        <w:t>Kanıtlar</w:t>
      </w:r>
    </w:p>
    <w:p w14:paraId="7CBFC0B0" w14:textId="3FACFE25" w:rsidR="00102880" w:rsidRDefault="00B91ED8" w:rsidP="00102880">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D.2.1.1.</w:t>
      </w:r>
      <w:r w:rsidR="00FD533A" w:rsidRPr="00FD533A">
        <w:t xml:space="preserve"> </w:t>
      </w:r>
      <w:r w:rsidR="00FD533A" w:rsidRPr="00FD533A">
        <w:rPr>
          <w:rFonts w:ascii="Times New Roman" w:hAnsi="Times New Roman" w:cs="Times New Roman"/>
          <w:sz w:val="24"/>
        </w:rPr>
        <w:t>Spor Bilimleri Fakültesi Seminer Serisi</w:t>
      </w:r>
    </w:p>
    <w:p w14:paraId="2AD03ADE" w14:textId="59D54207" w:rsidR="00942213" w:rsidRPr="00B703E5" w:rsidRDefault="00942213" w:rsidP="00201416">
      <w:pPr>
        <w:pStyle w:val="ListeParagraf"/>
        <w:shd w:val="clear" w:color="auto" w:fill="FFFFFF" w:themeFill="background1"/>
        <w:spacing w:before="120" w:after="120" w:line="240" w:lineRule="auto"/>
        <w:jc w:val="both"/>
        <w:rPr>
          <w:rFonts w:ascii="Times New Roman" w:hAnsi="Times New Roman" w:cs="Times New Roman"/>
          <w:sz w:val="24"/>
        </w:rPr>
      </w:pPr>
      <w:r>
        <w:object w:dxaOrig="1542" w:dyaOrig="1000" w14:anchorId="596191B4">
          <v:shape id="_x0000_i1104" type="#_x0000_t75" style="width:77.25pt;height:50.25pt" o:ole="">
            <v:imagedata r:id="rId228" o:title=""/>
          </v:shape>
          <o:OLEObject Type="Embed" ProgID="Acrobat.Document.DC" ShapeID="_x0000_i1104" DrawAspect="Icon" ObjectID="_1844326219" r:id="rId229"/>
        </w:object>
      </w:r>
      <w:r>
        <w:object w:dxaOrig="1542" w:dyaOrig="1000" w14:anchorId="0F1F8734">
          <v:shape id="_x0000_i1105" type="#_x0000_t75" style="width:77.25pt;height:50.25pt" o:ole="">
            <v:imagedata r:id="rId230" o:title=""/>
          </v:shape>
          <o:OLEObject Type="Embed" ProgID="Acrobat.Document.DC" ShapeID="_x0000_i1105" DrawAspect="Icon" ObjectID="_1844326220" r:id="rId231"/>
        </w:object>
      </w:r>
      <w:r>
        <w:object w:dxaOrig="1542" w:dyaOrig="1000" w14:anchorId="47927D14">
          <v:shape id="_x0000_i1106" type="#_x0000_t75" style="width:77.25pt;height:50.25pt" o:ole="">
            <v:imagedata r:id="rId232" o:title=""/>
          </v:shape>
          <o:OLEObject Type="Embed" ProgID="Acrobat.Document.DC" ShapeID="_x0000_i1106" DrawAspect="Icon" ObjectID="_1844326221" r:id="rId233"/>
        </w:object>
      </w:r>
    </w:p>
    <w:p w14:paraId="5209C2C7" w14:textId="5D34CC4E" w:rsidR="00081DFD" w:rsidRDefault="00FD533A" w:rsidP="00B91ED8">
      <w:pPr>
        <w:pStyle w:val="ListeParagraf"/>
        <w:numPr>
          <w:ilvl w:val="0"/>
          <w:numId w:val="2"/>
        </w:numPr>
        <w:shd w:val="clear" w:color="auto" w:fill="FFFFFF" w:themeFill="background1"/>
        <w:spacing w:before="120" w:after="120" w:line="240" w:lineRule="auto"/>
        <w:rPr>
          <w:rFonts w:ascii="Times New Roman" w:hAnsi="Times New Roman" w:cs="Times New Roman"/>
          <w:sz w:val="24"/>
        </w:rPr>
      </w:pPr>
      <w:r w:rsidRPr="00FD533A">
        <w:rPr>
          <w:rFonts w:ascii="Times New Roman" w:hAnsi="Times New Roman" w:cs="Times New Roman"/>
          <w:noProof/>
          <w:sz w:val="24"/>
        </w:rPr>
        <w:lastRenderedPageBreak/>
        <w:drawing>
          <wp:inline distT="0" distB="0" distL="0" distR="0" wp14:anchorId="27B43274" wp14:editId="71D282EB">
            <wp:extent cx="5759450" cy="3357880"/>
            <wp:effectExtent l="0" t="0" r="0" b="0"/>
            <wp:docPr id="128" name="Resim 128" descr="metin, ekran görüntüsü, çizgi,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sim 128" descr="metin, ekran görüntüsü, çizgi, yazı tipi içeren bir resim&#10;&#10;Açıklama otomatik olarak oluşturuldu"/>
                    <pic:cNvPicPr/>
                  </pic:nvPicPr>
                  <pic:blipFill>
                    <a:blip r:embed="rId234"/>
                    <a:stretch>
                      <a:fillRect/>
                    </a:stretch>
                  </pic:blipFill>
                  <pic:spPr>
                    <a:xfrm>
                      <a:off x="0" y="0"/>
                      <a:ext cx="5759450" cy="3357880"/>
                    </a:xfrm>
                    <a:prstGeom prst="rect">
                      <a:avLst/>
                    </a:prstGeom>
                  </pic:spPr>
                </pic:pic>
              </a:graphicData>
            </a:graphic>
          </wp:inline>
        </w:drawing>
      </w:r>
      <w:r w:rsidR="00081DFD" w:rsidRPr="00B703E5">
        <w:rPr>
          <w:rFonts w:ascii="Times New Roman" w:hAnsi="Times New Roman" w:cs="Times New Roman"/>
          <w:sz w:val="24"/>
        </w:rPr>
        <w:t>D.2.1.2.</w:t>
      </w:r>
      <w:r w:rsidR="00B91ED8" w:rsidRPr="00B703E5">
        <w:rPr>
          <w:rFonts w:ascii="Times New Roman" w:hAnsi="Times New Roman" w:cs="Times New Roman"/>
          <w:sz w:val="24"/>
        </w:rPr>
        <w:t>Spor Bilimleri Seminerleri Duyurusu</w:t>
      </w:r>
    </w:p>
    <w:p w14:paraId="74789ECB" w14:textId="0059F796" w:rsidR="00D75C14" w:rsidRPr="00B703E5" w:rsidRDefault="00767B21" w:rsidP="00F5378D">
      <w:pPr>
        <w:pStyle w:val="ListeParagraf"/>
        <w:shd w:val="clear" w:color="auto" w:fill="FFFFFF" w:themeFill="background1"/>
        <w:spacing w:before="120" w:after="120" w:line="240" w:lineRule="auto"/>
        <w:rPr>
          <w:rFonts w:ascii="Times New Roman" w:hAnsi="Times New Roman" w:cs="Times New Roman"/>
          <w:sz w:val="24"/>
        </w:rPr>
      </w:pPr>
      <w:r>
        <w:object w:dxaOrig="1542" w:dyaOrig="1000" w14:anchorId="02909969">
          <v:shape id="_x0000_i1107" type="#_x0000_t75" style="width:77.25pt;height:50.25pt" o:ole="">
            <v:imagedata r:id="rId235" o:title=""/>
          </v:shape>
          <o:OLEObject Type="Embed" ProgID="Acrobat.Document.DC" ShapeID="_x0000_i1107" DrawAspect="Icon" ObjectID="_1844326222" r:id="rId236"/>
        </w:object>
      </w:r>
    </w:p>
    <w:p w14:paraId="1F8AFCA5" w14:textId="77777777" w:rsidR="00D75C14" w:rsidRPr="00D75C14" w:rsidRDefault="00D75C14" w:rsidP="00D75C14">
      <w:pPr>
        <w:pStyle w:val="ListeParagraf"/>
        <w:shd w:val="clear" w:color="auto" w:fill="FFFFFF" w:themeFill="background1"/>
        <w:spacing w:before="120" w:after="120" w:line="240" w:lineRule="auto"/>
        <w:jc w:val="both"/>
        <w:rPr>
          <w:rFonts w:ascii="Times New Roman" w:hAnsi="Times New Roman" w:cs="Times New Roman"/>
          <w:sz w:val="24"/>
        </w:rPr>
      </w:pPr>
    </w:p>
    <w:p w14:paraId="06C87971" w14:textId="762A02D3" w:rsidR="00D75C14" w:rsidRPr="00D75C14" w:rsidRDefault="00A95510" w:rsidP="00D75C14">
      <w:pPr>
        <w:pStyle w:val="ListeParagraf"/>
        <w:numPr>
          <w:ilvl w:val="0"/>
          <w:numId w:val="2"/>
        </w:numPr>
        <w:shd w:val="clear" w:color="auto" w:fill="FFFFFF" w:themeFill="background1"/>
        <w:spacing w:before="120" w:after="120" w:line="240" w:lineRule="auto"/>
        <w:jc w:val="both"/>
        <w:rPr>
          <w:rFonts w:ascii="Times New Roman" w:hAnsi="Times New Roman" w:cs="Times New Roman"/>
          <w:sz w:val="24"/>
        </w:rPr>
      </w:pPr>
      <w:r w:rsidRPr="00B703E5">
        <w:rPr>
          <w:rFonts w:ascii="Times New Roman" w:hAnsi="Times New Roman" w:cs="Times New Roman"/>
          <w:sz w:val="24"/>
        </w:rPr>
        <w:t>D.2.1.</w:t>
      </w:r>
      <w:r w:rsidR="00201416">
        <w:rPr>
          <w:rFonts w:ascii="Times New Roman" w:hAnsi="Times New Roman" w:cs="Times New Roman"/>
          <w:sz w:val="24"/>
        </w:rPr>
        <w:t>3</w:t>
      </w:r>
      <w:r w:rsidRPr="00B703E5">
        <w:rPr>
          <w:rFonts w:ascii="Times New Roman" w:hAnsi="Times New Roman" w:cs="Times New Roman"/>
          <w:sz w:val="24"/>
        </w:rPr>
        <w:t>.</w:t>
      </w:r>
      <w:r w:rsidR="00D75C14" w:rsidRPr="00D75C14">
        <w:t xml:space="preserve"> </w:t>
      </w:r>
      <w:r w:rsidR="00D75C14" w:rsidRPr="00D75C14">
        <w:rPr>
          <w:rFonts w:ascii="Times New Roman" w:hAnsi="Times New Roman" w:cs="Times New Roman"/>
          <w:sz w:val="24"/>
        </w:rPr>
        <w:t>Toplumsal Katkı Komisyonu görev tanımı</w:t>
      </w:r>
    </w:p>
    <w:p w14:paraId="3F349911" w14:textId="67B68985" w:rsidR="00790FBF" w:rsidRDefault="00B77091" w:rsidP="007C0217">
      <w:pPr>
        <w:spacing w:line="240" w:lineRule="auto"/>
      </w:pPr>
      <w:r>
        <w:t xml:space="preserve">             </w:t>
      </w:r>
      <w:r w:rsidR="00D75C14">
        <w:object w:dxaOrig="1542" w:dyaOrig="1000" w14:anchorId="3DDCD414">
          <v:shape id="_x0000_i1108" type="#_x0000_t75" style="width:77.25pt;height:50.25pt" o:ole="">
            <v:imagedata r:id="rId237" o:title=""/>
          </v:shape>
          <o:OLEObject Type="Embed" ProgID="Acrobat.Document.DC" ShapeID="_x0000_i1108" DrawAspect="Icon" ObjectID="_1844326223" r:id="rId238"/>
        </w:object>
      </w:r>
    </w:p>
    <w:p w14:paraId="321F75D4" w14:textId="5F6CBC69" w:rsidR="00D77754" w:rsidRDefault="00D77754" w:rsidP="00D77754">
      <w:pPr>
        <w:pStyle w:val="ListeParagraf"/>
        <w:numPr>
          <w:ilvl w:val="0"/>
          <w:numId w:val="27"/>
        </w:numPr>
        <w:spacing w:line="240" w:lineRule="auto"/>
        <w:rPr>
          <w:rFonts w:ascii="Times New Roman" w:hAnsi="Times New Roman" w:cs="Times New Roman"/>
          <w:sz w:val="24"/>
        </w:rPr>
      </w:pPr>
      <w:r>
        <w:rPr>
          <w:rFonts w:ascii="Times New Roman" w:hAnsi="Times New Roman" w:cs="Times New Roman"/>
          <w:sz w:val="24"/>
        </w:rPr>
        <w:t>D.2.1.</w:t>
      </w:r>
      <w:r w:rsidR="00201416">
        <w:rPr>
          <w:rFonts w:ascii="Times New Roman" w:hAnsi="Times New Roman" w:cs="Times New Roman"/>
          <w:sz w:val="24"/>
        </w:rPr>
        <w:t>4</w:t>
      </w:r>
      <w:r>
        <w:rPr>
          <w:rFonts w:ascii="Times New Roman" w:hAnsi="Times New Roman" w:cs="Times New Roman"/>
          <w:sz w:val="24"/>
        </w:rPr>
        <w:t>.</w:t>
      </w:r>
      <w:r w:rsidRPr="00D77754">
        <w:rPr>
          <w:rFonts w:ascii="Times New Roman" w:hAnsi="Times New Roman" w:cs="Times New Roman"/>
          <w:sz w:val="24"/>
          <w:szCs w:val="24"/>
        </w:rPr>
        <w:t xml:space="preserve"> </w:t>
      </w:r>
      <w:r>
        <w:rPr>
          <w:rFonts w:ascii="Times New Roman" w:hAnsi="Times New Roman" w:cs="Times New Roman"/>
          <w:sz w:val="24"/>
          <w:szCs w:val="24"/>
        </w:rPr>
        <w:t>2025 Yılı İzleme ve Değerlendirme Raporları</w:t>
      </w:r>
      <w:r>
        <w:rPr>
          <w:rFonts w:ascii="Times New Roman" w:hAnsi="Times New Roman" w:cs="Times New Roman"/>
          <w:sz w:val="24"/>
        </w:rPr>
        <w:t xml:space="preserve"> </w:t>
      </w:r>
    </w:p>
    <w:p w14:paraId="5BBB88A1" w14:textId="7968736B" w:rsidR="00D77754" w:rsidRPr="00D77754" w:rsidRDefault="00D77754" w:rsidP="00201416">
      <w:pPr>
        <w:pStyle w:val="ListeParagraf"/>
        <w:spacing w:line="240" w:lineRule="auto"/>
        <w:rPr>
          <w:rFonts w:ascii="Times New Roman" w:hAnsi="Times New Roman" w:cs="Times New Roman"/>
          <w:sz w:val="24"/>
        </w:rPr>
      </w:pPr>
      <w:r>
        <w:object w:dxaOrig="1542" w:dyaOrig="1000" w14:anchorId="684C8EA1">
          <v:shape id="_x0000_i1109" type="#_x0000_t75" style="width:77.25pt;height:50.25pt" o:ole="">
            <v:imagedata r:id="rId239" o:title=""/>
          </v:shape>
          <o:OLEObject Type="Embed" ProgID="Acrobat.Document.DC" ShapeID="_x0000_i1109" DrawAspect="Icon" ObjectID="_1844326224" r:id="rId240"/>
        </w:object>
      </w:r>
      <w:r>
        <w:object w:dxaOrig="1542" w:dyaOrig="1000" w14:anchorId="5C08A707">
          <v:shape id="_x0000_i1110" type="#_x0000_t75" style="width:77.25pt;height:50.25pt" o:ole="">
            <v:imagedata r:id="rId241" o:title=""/>
          </v:shape>
          <o:OLEObject Type="Embed" ProgID="Acrobat.Document.DC" ShapeID="_x0000_i1110" DrawAspect="Icon" ObjectID="_1844326225" r:id="rId242"/>
        </w:object>
      </w:r>
      <w:r>
        <w:object w:dxaOrig="1542" w:dyaOrig="1000" w14:anchorId="52FCB100">
          <v:shape id="_x0000_i1111" type="#_x0000_t75" style="width:77.25pt;height:50.25pt" o:ole="">
            <v:imagedata r:id="rId243" o:title=""/>
          </v:shape>
          <o:OLEObject Type="Embed" ProgID="Acrobat.Document.DC" ShapeID="_x0000_i1111" DrawAspect="Icon" ObjectID="_1844326226" r:id="rId244"/>
        </w:object>
      </w:r>
      <w:r>
        <w:object w:dxaOrig="1542" w:dyaOrig="1000" w14:anchorId="431F37B3">
          <v:shape id="_x0000_i1112" type="#_x0000_t75" style="width:77.25pt;height:50.25pt" o:ole="">
            <v:imagedata r:id="rId245" o:title=""/>
          </v:shape>
          <o:OLEObject Type="Embed" ProgID="Acrobat.Document.DC" ShapeID="_x0000_i1112" DrawAspect="Icon" ObjectID="_1844326227" r:id="rId246"/>
        </w:object>
      </w:r>
      <w:r>
        <w:object w:dxaOrig="1542" w:dyaOrig="1000" w14:anchorId="1FA89AAE">
          <v:shape id="_x0000_i1113" type="#_x0000_t75" style="width:77.25pt;height:50.25pt" o:ole="">
            <v:imagedata r:id="rId247" o:title=""/>
          </v:shape>
          <o:OLEObject Type="Embed" ProgID="Acrobat.Document.DC" ShapeID="_x0000_i1113" DrawAspect="Icon" ObjectID="_1844326228" r:id="rId248"/>
        </w:object>
      </w:r>
      <w:r>
        <w:object w:dxaOrig="1542" w:dyaOrig="1000" w14:anchorId="2242D815">
          <v:shape id="_x0000_i1114" type="#_x0000_t75" style="width:77.25pt;height:50.25pt" o:ole="">
            <v:imagedata r:id="rId249" o:title=""/>
          </v:shape>
          <o:OLEObject Type="Embed" ProgID="Acrobat.Document.DC" ShapeID="_x0000_i1114" DrawAspect="Icon" ObjectID="_1844326229" r:id="rId250"/>
        </w:object>
      </w:r>
    </w:p>
    <w:p w14:paraId="5FE0EC37" w14:textId="77777777" w:rsidR="00790FBF" w:rsidRPr="00B703E5" w:rsidRDefault="00790FBF" w:rsidP="001B29A0">
      <w:pPr>
        <w:shd w:val="clear" w:color="auto" w:fill="FFFFFF" w:themeFill="background1"/>
        <w:spacing w:before="120" w:after="120" w:line="360" w:lineRule="auto"/>
        <w:jc w:val="both"/>
        <w:rPr>
          <w:rFonts w:ascii="Times New Roman" w:hAnsi="Times New Roman" w:cs="Times New Roman"/>
          <w:b/>
          <w:color w:val="002060"/>
          <w:sz w:val="28"/>
          <w:szCs w:val="18"/>
        </w:rPr>
      </w:pPr>
      <w:r w:rsidRPr="00B703E5">
        <w:rPr>
          <w:rFonts w:ascii="Times New Roman" w:hAnsi="Times New Roman" w:cs="Times New Roman"/>
          <w:b/>
          <w:color w:val="002060"/>
          <w:sz w:val="28"/>
          <w:szCs w:val="18"/>
        </w:rPr>
        <w:t>SONUÇ ve DEĞERLENDİRME</w:t>
      </w:r>
    </w:p>
    <w:p w14:paraId="38B46C1D" w14:textId="2BFCEE67" w:rsidR="00AC711E" w:rsidRPr="00B703E5" w:rsidRDefault="00AF4FFF" w:rsidP="00AF4FFF">
      <w:pPr>
        <w:jc w:val="both"/>
        <w:rPr>
          <w:rFonts w:ascii="Times New Roman" w:hAnsi="Times New Roman" w:cs="Times New Roman"/>
          <w:sz w:val="24"/>
        </w:rPr>
      </w:pPr>
      <w:r w:rsidRPr="00B703E5">
        <w:rPr>
          <w:rFonts w:ascii="Times New Roman" w:hAnsi="Times New Roman" w:cs="Times New Roman"/>
          <w:sz w:val="24"/>
        </w:rPr>
        <w:t>Spor Bilimleri Fakültesi’nin, 2025 Yılı Birim İç Değerlendirme Raporu kapsamında, fakültenin benimsediği misyon, vizyon, temel değerler ve stratejik hedefler doğrultusunda mevcut durumu analiz edilmiştir. Bu analiz, Liderlik, Yönetişim ve Kalite, Eğitim ve Öğretim, Araştırma ve Geliştirme ile Toplumsal Katkı başlıkları altında yürütülmüş; fakültenin güçlü yönleri ile iyileştirmeye açık alanları aşağıda detaylı biçimde değerlendirilmiştir.</w:t>
      </w:r>
    </w:p>
    <w:p w14:paraId="1170F9A8"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1. Liderlik, Yönetişim ve Kalite</w:t>
      </w:r>
    </w:p>
    <w:p w14:paraId="36266492"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lastRenderedPageBreak/>
        <w:t>Güçlü Yönler:</w:t>
      </w:r>
    </w:p>
    <w:p w14:paraId="79ECF3E7" w14:textId="77777777" w:rsidR="003369CC" w:rsidRPr="00B703E5" w:rsidRDefault="003369CC" w:rsidP="003369CC">
      <w:pPr>
        <w:pStyle w:val="ListeParagraf"/>
        <w:numPr>
          <w:ilvl w:val="0"/>
          <w:numId w:val="15"/>
        </w:numPr>
        <w:jc w:val="both"/>
        <w:rPr>
          <w:rFonts w:ascii="Times New Roman" w:hAnsi="Times New Roman" w:cs="Times New Roman"/>
          <w:sz w:val="24"/>
        </w:rPr>
      </w:pPr>
      <w:r w:rsidRPr="00B703E5">
        <w:rPr>
          <w:rFonts w:ascii="Times New Roman" w:hAnsi="Times New Roman" w:cs="Times New Roman"/>
          <w:sz w:val="24"/>
        </w:rPr>
        <w:t>Fakülte bünyesindeki bölüm kurullarının düzenli ve aktif biçimde işletilmesi,</w:t>
      </w:r>
    </w:p>
    <w:p w14:paraId="1255CDF8" w14:textId="77777777" w:rsidR="003369CC" w:rsidRPr="00B703E5" w:rsidRDefault="003369CC" w:rsidP="003369CC">
      <w:pPr>
        <w:pStyle w:val="ListeParagraf"/>
        <w:numPr>
          <w:ilvl w:val="0"/>
          <w:numId w:val="15"/>
        </w:numPr>
        <w:jc w:val="both"/>
        <w:rPr>
          <w:rFonts w:ascii="Times New Roman" w:hAnsi="Times New Roman" w:cs="Times New Roman"/>
          <w:sz w:val="24"/>
        </w:rPr>
      </w:pPr>
      <w:r w:rsidRPr="00B703E5">
        <w:rPr>
          <w:rFonts w:ascii="Times New Roman" w:hAnsi="Times New Roman" w:cs="Times New Roman"/>
          <w:sz w:val="24"/>
        </w:rPr>
        <w:t>Birim işleyişlerinde görev ve sorumlulukların açık ve net tanımlanmış olması,</w:t>
      </w:r>
    </w:p>
    <w:p w14:paraId="00CB700D" w14:textId="77777777" w:rsidR="003369CC" w:rsidRPr="00B703E5" w:rsidRDefault="003369CC" w:rsidP="003369CC">
      <w:pPr>
        <w:pStyle w:val="ListeParagraf"/>
        <w:numPr>
          <w:ilvl w:val="0"/>
          <w:numId w:val="15"/>
        </w:numPr>
        <w:jc w:val="both"/>
        <w:rPr>
          <w:rFonts w:ascii="Times New Roman" w:hAnsi="Times New Roman" w:cs="Times New Roman"/>
          <w:sz w:val="24"/>
        </w:rPr>
      </w:pPr>
      <w:r w:rsidRPr="00B703E5">
        <w:rPr>
          <w:rFonts w:ascii="Times New Roman" w:hAnsi="Times New Roman" w:cs="Times New Roman"/>
          <w:sz w:val="24"/>
        </w:rPr>
        <w:t>Beden Eğitimi ve Spor Öğretmenliği Programı özelinde kalite kültürünün yaygınlaştırılması, bu doğrultuda kalite komisyonunun oluşturulması ve içselleştirme çalışmalarının yürütülmesi.</w:t>
      </w:r>
    </w:p>
    <w:p w14:paraId="179644BE"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İyileştirmeye Açık Yönler:</w:t>
      </w:r>
    </w:p>
    <w:p w14:paraId="7AD7F254" w14:textId="77777777" w:rsidR="003369CC" w:rsidRPr="00B703E5" w:rsidRDefault="003369CC" w:rsidP="003369CC">
      <w:pPr>
        <w:pStyle w:val="ListeParagraf"/>
        <w:numPr>
          <w:ilvl w:val="0"/>
          <w:numId w:val="16"/>
        </w:numPr>
        <w:jc w:val="both"/>
        <w:rPr>
          <w:rFonts w:ascii="Times New Roman" w:hAnsi="Times New Roman" w:cs="Times New Roman"/>
          <w:sz w:val="24"/>
        </w:rPr>
      </w:pPr>
      <w:r w:rsidRPr="00B703E5">
        <w:rPr>
          <w:rFonts w:ascii="Times New Roman" w:hAnsi="Times New Roman" w:cs="Times New Roman"/>
          <w:sz w:val="24"/>
        </w:rPr>
        <w:t>Uzun vadeli stratejik planlama, yönetişim anlayışı, sürdürülebilirlik ve kurumsal devamlılık konularında kapsamlı bir yapı oluşturulması gerekliliği,</w:t>
      </w:r>
    </w:p>
    <w:p w14:paraId="49788CE5" w14:textId="77777777" w:rsidR="003369CC" w:rsidRPr="00B703E5" w:rsidRDefault="003369CC" w:rsidP="003369CC">
      <w:pPr>
        <w:pStyle w:val="ListeParagraf"/>
        <w:numPr>
          <w:ilvl w:val="0"/>
          <w:numId w:val="16"/>
        </w:numPr>
        <w:jc w:val="both"/>
        <w:rPr>
          <w:rFonts w:ascii="Times New Roman" w:hAnsi="Times New Roman" w:cs="Times New Roman"/>
          <w:sz w:val="24"/>
        </w:rPr>
      </w:pPr>
      <w:r w:rsidRPr="00B703E5">
        <w:rPr>
          <w:rFonts w:ascii="Times New Roman" w:hAnsi="Times New Roman" w:cs="Times New Roman"/>
          <w:sz w:val="24"/>
        </w:rPr>
        <w:t>Akademik personelin araştırma ve geliştirme performansının sistematik olarak artırılması,</w:t>
      </w:r>
    </w:p>
    <w:p w14:paraId="30C1FF8A" w14:textId="77777777" w:rsidR="003369CC" w:rsidRPr="00B703E5" w:rsidRDefault="003369CC" w:rsidP="003369CC">
      <w:pPr>
        <w:pStyle w:val="ListeParagraf"/>
        <w:numPr>
          <w:ilvl w:val="0"/>
          <w:numId w:val="16"/>
        </w:numPr>
        <w:jc w:val="both"/>
        <w:rPr>
          <w:rFonts w:ascii="Times New Roman" w:hAnsi="Times New Roman" w:cs="Times New Roman"/>
          <w:sz w:val="24"/>
        </w:rPr>
      </w:pPr>
      <w:r w:rsidRPr="00B703E5">
        <w:rPr>
          <w:rFonts w:ascii="Times New Roman" w:hAnsi="Times New Roman" w:cs="Times New Roman"/>
          <w:sz w:val="24"/>
        </w:rPr>
        <w:t>Kalite süreçlerine tüm akademik personelin daha etkin katılımının sağlanması,</w:t>
      </w:r>
    </w:p>
    <w:p w14:paraId="1D751C83" w14:textId="77777777" w:rsidR="003369CC" w:rsidRPr="00B703E5" w:rsidRDefault="003369CC" w:rsidP="003369CC">
      <w:pPr>
        <w:pStyle w:val="ListeParagraf"/>
        <w:numPr>
          <w:ilvl w:val="0"/>
          <w:numId w:val="16"/>
        </w:numPr>
        <w:jc w:val="both"/>
        <w:rPr>
          <w:rFonts w:ascii="Times New Roman" w:hAnsi="Times New Roman" w:cs="Times New Roman"/>
          <w:sz w:val="24"/>
        </w:rPr>
      </w:pPr>
      <w:r w:rsidRPr="00B703E5">
        <w:rPr>
          <w:rFonts w:ascii="Times New Roman" w:hAnsi="Times New Roman" w:cs="Times New Roman"/>
          <w:sz w:val="24"/>
        </w:rPr>
        <w:t>Uluslararasılaşma çalışmalarına ayrılan kaynakların artırılması.</w:t>
      </w:r>
    </w:p>
    <w:p w14:paraId="413E4A7B"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2. Eğitim ve Öğretim</w:t>
      </w:r>
    </w:p>
    <w:p w14:paraId="0DBC2355"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Güçlü Yönler:</w:t>
      </w:r>
    </w:p>
    <w:p w14:paraId="05A434C5" w14:textId="77777777" w:rsidR="003369CC" w:rsidRPr="00B703E5" w:rsidRDefault="003369CC" w:rsidP="003369CC">
      <w:pPr>
        <w:pStyle w:val="ListeParagraf"/>
        <w:numPr>
          <w:ilvl w:val="0"/>
          <w:numId w:val="17"/>
        </w:numPr>
        <w:jc w:val="both"/>
        <w:rPr>
          <w:rFonts w:ascii="Times New Roman" w:hAnsi="Times New Roman" w:cs="Times New Roman"/>
          <w:sz w:val="24"/>
        </w:rPr>
      </w:pPr>
      <w:r w:rsidRPr="00B703E5">
        <w:rPr>
          <w:rFonts w:ascii="Times New Roman" w:hAnsi="Times New Roman" w:cs="Times New Roman"/>
          <w:sz w:val="24"/>
        </w:rPr>
        <w:t>Fakülte bünyesindeki akademik personelin, eğitim ve öğretim faaliyetlerinin yürütülmesinde alanında yetkin ve deneyimli olması.</w:t>
      </w:r>
    </w:p>
    <w:p w14:paraId="07892896"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İyileştirmeye Açık Yönler:</w:t>
      </w:r>
    </w:p>
    <w:p w14:paraId="33E6ACC1" w14:textId="77777777" w:rsidR="003369CC" w:rsidRPr="00B703E5" w:rsidRDefault="003369CC" w:rsidP="003369CC">
      <w:pPr>
        <w:pStyle w:val="ListeParagraf"/>
        <w:numPr>
          <w:ilvl w:val="0"/>
          <w:numId w:val="17"/>
        </w:numPr>
        <w:jc w:val="both"/>
        <w:rPr>
          <w:rFonts w:ascii="Times New Roman" w:hAnsi="Times New Roman" w:cs="Times New Roman"/>
          <w:sz w:val="24"/>
        </w:rPr>
      </w:pPr>
      <w:r w:rsidRPr="00B703E5">
        <w:rPr>
          <w:rFonts w:ascii="Times New Roman" w:hAnsi="Times New Roman" w:cs="Times New Roman"/>
          <w:sz w:val="24"/>
        </w:rPr>
        <w:t>Öğrencilerin uluslararası ve ulusal değişim programlarına (ör. Erasmus, Mevlana, Farabi) katılımlarının teşvik edilmesi,</w:t>
      </w:r>
    </w:p>
    <w:p w14:paraId="337E2CAC" w14:textId="77777777" w:rsidR="003369CC" w:rsidRPr="00B703E5" w:rsidRDefault="003369CC" w:rsidP="003369CC">
      <w:pPr>
        <w:pStyle w:val="ListeParagraf"/>
        <w:numPr>
          <w:ilvl w:val="0"/>
          <w:numId w:val="17"/>
        </w:numPr>
        <w:jc w:val="both"/>
        <w:rPr>
          <w:rFonts w:ascii="Times New Roman" w:hAnsi="Times New Roman" w:cs="Times New Roman"/>
          <w:sz w:val="24"/>
        </w:rPr>
      </w:pPr>
      <w:r w:rsidRPr="00B703E5">
        <w:rPr>
          <w:rFonts w:ascii="Times New Roman" w:hAnsi="Times New Roman" w:cs="Times New Roman"/>
          <w:sz w:val="24"/>
        </w:rPr>
        <w:t>Öğrencilerin ulusal ve uluslararası düzeyde yürütülen proje, yarışma ve etkinliklerde daha aktif rol almalarının desteklenmesi.</w:t>
      </w:r>
    </w:p>
    <w:p w14:paraId="0A84A40B" w14:textId="1F129D8F" w:rsidR="003369CC" w:rsidRPr="00B703E5" w:rsidRDefault="003369CC" w:rsidP="003369CC">
      <w:pPr>
        <w:jc w:val="both"/>
        <w:rPr>
          <w:rFonts w:ascii="Times New Roman" w:hAnsi="Times New Roman" w:cs="Times New Roman"/>
          <w:sz w:val="24"/>
        </w:rPr>
      </w:pPr>
    </w:p>
    <w:p w14:paraId="1D960082"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3. Araştırma ve Geliştirme</w:t>
      </w:r>
    </w:p>
    <w:p w14:paraId="1E9E2BC8"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Güçlü Yönler:</w:t>
      </w:r>
    </w:p>
    <w:p w14:paraId="3502661B" w14:textId="77777777" w:rsidR="003369CC" w:rsidRPr="00B703E5" w:rsidRDefault="003369CC" w:rsidP="003369CC">
      <w:pPr>
        <w:pStyle w:val="ListeParagraf"/>
        <w:numPr>
          <w:ilvl w:val="0"/>
          <w:numId w:val="18"/>
        </w:numPr>
        <w:jc w:val="both"/>
        <w:rPr>
          <w:rFonts w:ascii="Times New Roman" w:hAnsi="Times New Roman" w:cs="Times New Roman"/>
          <w:sz w:val="24"/>
        </w:rPr>
      </w:pPr>
      <w:r w:rsidRPr="00B703E5">
        <w:rPr>
          <w:rFonts w:ascii="Times New Roman" w:hAnsi="Times New Roman" w:cs="Times New Roman"/>
          <w:sz w:val="24"/>
        </w:rPr>
        <w:t>Akademik personelin ulusal ve uluslararası düzeyde bilimsel yayınlar, projeler ve etkinliklerde aktif rol alması,</w:t>
      </w:r>
    </w:p>
    <w:p w14:paraId="3813FA78" w14:textId="77777777" w:rsidR="003369CC" w:rsidRPr="00B703E5" w:rsidRDefault="003369CC" w:rsidP="003369CC">
      <w:pPr>
        <w:pStyle w:val="ListeParagraf"/>
        <w:numPr>
          <w:ilvl w:val="0"/>
          <w:numId w:val="18"/>
        </w:numPr>
        <w:jc w:val="both"/>
        <w:rPr>
          <w:rFonts w:ascii="Times New Roman" w:hAnsi="Times New Roman" w:cs="Times New Roman"/>
          <w:sz w:val="24"/>
        </w:rPr>
      </w:pPr>
      <w:r w:rsidRPr="00B703E5">
        <w:rPr>
          <w:rFonts w:ascii="Times New Roman" w:hAnsi="Times New Roman" w:cs="Times New Roman"/>
          <w:sz w:val="24"/>
        </w:rPr>
        <w:t>Ulusal ve uluslararası kongrelere katılım ve kongre organizasyonu konularında deneyim sahibi olunması,</w:t>
      </w:r>
    </w:p>
    <w:p w14:paraId="717C8D35" w14:textId="77777777" w:rsidR="003369CC" w:rsidRDefault="003369CC" w:rsidP="003369CC">
      <w:pPr>
        <w:pStyle w:val="ListeParagraf"/>
        <w:numPr>
          <w:ilvl w:val="0"/>
          <w:numId w:val="18"/>
        </w:numPr>
        <w:jc w:val="both"/>
        <w:rPr>
          <w:rFonts w:ascii="Times New Roman" w:hAnsi="Times New Roman" w:cs="Times New Roman"/>
          <w:sz w:val="24"/>
        </w:rPr>
      </w:pPr>
      <w:r w:rsidRPr="00B703E5">
        <w:rPr>
          <w:rFonts w:ascii="Times New Roman" w:hAnsi="Times New Roman" w:cs="Times New Roman"/>
          <w:sz w:val="24"/>
        </w:rPr>
        <w:t>Fakülte bünyesindeki öğretim elemanlarının, alanlarına özgü kitap, dergi ve bilimsel yayınlarda düzenli katkı sağlaması.</w:t>
      </w:r>
    </w:p>
    <w:p w14:paraId="062721DA" w14:textId="77777777" w:rsidR="00D75C14" w:rsidRPr="00F5378D" w:rsidRDefault="00D75C14" w:rsidP="00D75C14">
      <w:pPr>
        <w:spacing w:after="0" w:line="240" w:lineRule="auto"/>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shd w:val="clear" w:color="auto" w:fill="FFFFFF"/>
          <w:lang w:eastAsia="tr-TR"/>
        </w:rPr>
        <w:t>Fakültemizin en önemli araştırma ve geliştirme hedefi spor bilimleri alanında ilerleme ve gelişme sağlamaktır. Buna ek olarak aşağıdaki hedeflere ulaşmayı amaçlamaktadır: </w:t>
      </w:r>
    </w:p>
    <w:p w14:paraId="264A51B5" w14:textId="77777777" w:rsidR="00D75C14" w:rsidRPr="00F5378D" w:rsidRDefault="00D75C14" w:rsidP="00D75C14">
      <w:pPr>
        <w:numPr>
          <w:ilvl w:val="0"/>
          <w:numId w:val="18"/>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lang w:eastAsia="tr-TR"/>
        </w:rPr>
        <w:t>Öğretim elemanı başına düşen yayın sayısının arttırılması,</w:t>
      </w:r>
    </w:p>
    <w:p w14:paraId="0C2D585C" w14:textId="77777777" w:rsidR="00D75C14" w:rsidRPr="00F5378D" w:rsidRDefault="00D75C14" w:rsidP="00D75C14">
      <w:pPr>
        <w:numPr>
          <w:ilvl w:val="0"/>
          <w:numId w:val="18"/>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lang w:eastAsia="tr-TR"/>
        </w:rPr>
        <w:t>Yurt dışı bilimsel yayın sayısının ve niteliğinin arttırılması,</w:t>
      </w:r>
    </w:p>
    <w:p w14:paraId="42A37F76" w14:textId="77777777" w:rsidR="00D75C14" w:rsidRPr="00F5378D" w:rsidRDefault="00D75C14" w:rsidP="00D75C14">
      <w:pPr>
        <w:numPr>
          <w:ilvl w:val="0"/>
          <w:numId w:val="18"/>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lang w:eastAsia="tr-TR"/>
        </w:rPr>
        <w:t>Bilimsel yayın projesine destek sağlanması,</w:t>
      </w:r>
    </w:p>
    <w:p w14:paraId="155DBAFF" w14:textId="77777777" w:rsidR="00D75C14" w:rsidRPr="00F5378D" w:rsidRDefault="00D75C14" w:rsidP="00D75C14">
      <w:pPr>
        <w:numPr>
          <w:ilvl w:val="0"/>
          <w:numId w:val="18"/>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lang w:eastAsia="tr-TR"/>
        </w:rPr>
        <w:lastRenderedPageBreak/>
        <w:t>Akademik elemanların yabancı dil seviyelerinin geliştirmeleri konusunda çözümler aramak,</w:t>
      </w:r>
    </w:p>
    <w:p w14:paraId="47DB760B" w14:textId="77777777" w:rsidR="00D75C14" w:rsidRPr="00F5378D" w:rsidRDefault="00D75C14" w:rsidP="00D75C14">
      <w:pPr>
        <w:numPr>
          <w:ilvl w:val="0"/>
          <w:numId w:val="18"/>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lang w:eastAsia="tr-TR"/>
        </w:rPr>
        <w:t>Uluslararası kongrelere katılımın sağlanması,</w:t>
      </w:r>
    </w:p>
    <w:p w14:paraId="494C60AF" w14:textId="77777777" w:rsidR="00D75C14" w:rsidRPr="00F5378D" w:rsidRDefault="00D75C14" w:rsidP="00D75C14">
      <w:pPr>
        <w:numPr>
          <w:ilvl w:val="0"/>
          <w:numId w:val="18"/>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lang w:eastAsia="tr-TR"/>
        </w:rPr>
        <w:t>Antrenör gelişim seminerlerinin düzenlenmesi,</w:t>
      </w:r>
    </w:p>
    <w:p w14:paraId="1225E781" w14:textId="77777777" w:rsidR="00D75C14" w:rsidRPr="00F5378D" w:rsidRDefault="00D75C14" w:rsidP="00D75C14">
      <w:pPr>
        <w:numPr>
          <w:ilvl w:val="0"/>
          <w:numId w:val="18"/>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F5378D">
        <w:rPr>
          <w:rFonts w:ascii="Times New Roman" w:eastAsia="Times New Roman" w:hAnsi="Times New Roman" w:cs="Times New Roman"/>
          <w:sz w:val="24"/>
          <w:szCs w:val="24"/>
          <w:lang w:eastAsia="tr-TR"/>
        </w:rPr>
        <w:t>Beden Eğitimi ve Spor Anabilim dallarını içerisine alan bir ulusal sempozyum (bilgi şöleni) düzenlenmesi,</w:t>
      </w:r>
    </w:p>
    <w:p w14:paraId="01133AFE" w14:textId="532EEFBE" w:rsidR="00D75C14" w:rsidRPr="00F5378D" w:rsidRDefault="00D75C14" w:rsidP="00D75C14">
      <w:pPr>
        <w:pStyle w:val="ListeParagraf"/>
        <w:numPr>
          <w:ilvl w:val="0"/>
          <w:numId w:val="18"/>
        </w:numPr>
        <w:jc w:val="both"/>
        <w:rPr>
          <w:rFonts w:ascii="Times New Roman" w:hAnsi="Times New Roman" w:cs="Times New Roman"/>
          <w:sz w:val="24"/>
        </w:rPr>
      </w:pPr>
      <w:r w:rsidRPr="00F5378D">
        <w:rPr>
          <w:rFonts w:ascii="Times New Roman" w:eastAsia="Times New Roman" w:hAnsi="Times New Roman" w:cs="Times New Roman"/>
          <w:sz w:val="24"/>
          <w:szCs w:val="24"/>
          <w:shd w:val="clear" w:color="auto" w:fill="FFFFFF"/>
          <w:lang w:eastAsia="tr-TR"/>
        </w:rPr>
        <w:t>Bu hedefler görevlerimiz arasında olup belirtilen konularla ilgili çalışmalar devam etmektedir.</w:t>
      </w:r>
    </w:p>
    <w:p w14:paraId="52420C42" w14:textId="77777777" w:rsidR="003369CC" w:rsidRPr="00660019" w:rsidRDefault="003369CC" w:rsidP="003369CC">
      <w:pPr>
        <w:jc w:val="both"/>
        <w:rPr>
          <w:rFonts w:ascii="Times New Roman" w:hAnsi="Times New Roman" w:cs="Times New Roman"/>
          <w:b/>
          <w:sz w:val="24"/>
        </w:rPr>
      </w:pPr>
      <w:r w:rsidRPr="00660019">
        <w:rPr>
          <w:rFonts w:ascii="Times New Roman" w:hAnsi="Times New Roman" w:cs="Times New Roman"/>
          <w:b/>
          <w:sz w:val="24"/>
        </w:rPr>
        <w:t>İyileştirmeye Açık Yönler:</w:t>
      </w:r>
    </w:p>
    <w:p w14:paraId="4ADD304B" w14:textId="77777777" w:rsidR="003369CC" w:rsidRPr="00B703E5" w:rsidRDefault="003369CC" w:rsidP="003369CC">
      <w:pPr>
        <w:pStyle w:val="ListeParagraf"/>
        <w:numPr>
          <w:ilvl w:val="0"/>
          <w:numId w:val="19"/>
        </w:numPr>
        <w:jc w:val="both"/>
        <w:rPr>
          <w:rFonts w:ascii="Times New Roman" w:hAnsi="Times New Roman" w:cs="Times New Roman"/>
          <w:sz w:val="24"/>
        </w:rPr>
      </w:pPr>
      <w:r w:rsidRPr="00B703E5">
        <w:rPr>
          <w:rFonts w:ascii="Times New Roman" w:hAnsi="Times New Roman" w:cs="Times New Roman"/>
          <w:sz w:val="24"/>
        </w:rPr>
        <w:t>Araştırma ve geliştirme faaliyetlerinin daha etkin yürütülebilmesi adına araştırma görevlisi sayısının artırılması,</w:t>
      </w:r>
    </w:p>
    <w:p w14:paraId="229291CD" w14:textId="77777777" w:rsidR="003369CC" w:rsidRPr="00B703E5" w:rsidRDefault="003369CC" w:rsidP="003369CC">
      <w:pPr>
        <w:pStyle w:val="ListeParagraf"/>
        <w:numPr>
          <w:ilvl w:val="0"/>
          <w:numId w:val="19"/>
        </w:numPr>
        <w:jc w:val="both"/>
        <w:rPr>
          <w:rFonts w:ascii="Times New Roman" w:hAnsi="Times New Roman" w:cs="Times New Roman"/>
          <w:sz w:val="24"/>
        </w:rPr>
      </w:pPr>
      <w:r w:rsidRPr="00B703E5">
        <w:rPr>
          <w:rFonts w:ascii="Times New Roman" w:hAnsi="Times New Roman" w:cs="Times New Roman"/>
          <w:sz w:val="24"/>
        </w:rPr>
        <w:t>Fakültenin bilimsel çıktılarına ilişkin yayın kalitesinin artırılması ve etki değeri yüksek çalışmalara yönelik teşvik sistemlerinin geliştirilmesi.</w:t>
      </w:r>
    </w:p>
    <w:p w14:paraId="795B0182"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4. Toplumsal Katkı</w:t>
      </w:r>
    </w:p>
    <w:p w14:paraId="3355DC07"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Güçlü Yönler:</w:t>
      </w:r>
    </w:p>
    <w:p w14:paraId="7FE6BF7F" w14:textId="77777777" w:rsidR="003369CC" w:rsidRPr="00B703E5" w:rsidRDefault="003369CC" w:rsidP="003369CC">
      <w:pPr>
        <w:pStyle w:val="ListeParagraf"/>
        <w:numPr>
          <w:ilvl w:val="0"/>
          <w:numId w:val="20"/>
        </w:numPr>
        <w:jc w:val="both"/>
        <w:rPr>
          <w:rFonts w:ascii="Times New Roman" w:hAnsi="Times New Roman" w:cs="Times New Roman"/>
          <w:sz w:val="24"/>
        </w:rPr>
      </w:pPr>
      <w:r w:rsidRPr="00B703E5">
        <w:rPr>
          <w:rFonts w:ascii="Times New Roman" w:hAnsi="Times New Roman" w:cs="Times New Roman"/>
          <w:sz w:val="24"/>
        </w:rPr>
        <w:t>Engelli bireyler ve diğer dezavantajlı gruplara yönelik toplumsal duyarlılığı yüksek faaliyetlerin yürütülmesi,</w:t>
      </w:r>
    </w:p>
    <w:p w14:paraId="524D6BDD" w14:textId="77777777" w:rsidR="003369CC" w:rsidRPr="00B703E5" w:rsidRDefault="003369CC" w:rsidP="003369CC">
      <w:pPr>
        <w:pStyle w:val="ListeParagraf"/>
        <w:numPr>
          <w:ilvl w:val="0"/>
          <w:numId w:val="20"/>
        </w:numPr>
        <w:jc w:val="both"/>
        <w:rPr>
          <w:rFonts w:ascii="Times New Roman" w:hAnsi="Times New Roman" w:cs="Times New Roman"/>
          <w:sz w:val="24"/>
        </w:rPr>
      </w:pPr>
      <w:r w:rsidRPr="00B703E5">
        <w:rPr>
          <w:rFonts w:ascii="Times New Roman" w:hAnsi="Times New Roman" w:cs="Times New Roman"/>
          <w:sz w:val="24"/>
        </w:rPr>
        <w:t>Akademik personelin farklı kurum ve kuruluşlarda topluma hizmet kapsamında gönüllülük faaliyetlerine aktif olarak katılması,</w:t>
      </w:r>
    </w:p>
    <w:p w14:paraId="7F2FD985" w14:textId="77777777" w:rsidR="003369CC" w:rsidRPr="00B703E5" w:rsidRDefault="003369CC" w:rsidP="003369CC">
      <w:pPr>
        <w:pStyle w:val="ListeParagraf"/>
        <w:numPr>
          <w:ilvl w:val="0"/>
          <w:numId w:val="20"/>
        </w:numPr>
        <w:jc w:val="both"/>
        <w:rPr>
          <w:rFonts w:ascii="Times New Roman" w:hAnsi="Times New Roman" w:cs="Times New Roman"/>
          <w:sz w:val="24"/>
        </w:rPr>
      </w:pPr>
      <w:r w:rsidRPr="00B703E5">
        <w:rPr>
          <w:rFonts w:ascii="Times New Roman" w:hAnsi="Times New Roman" w:cs="Times New Roman"/>
          <w:sz w:val="24"/>
        </w:rPr>
        <w:t>Fakülte öğretim elemanları tarafından toplumun çeşitli kesimlerine yönelik bilimsel seminer ve bilgilendirme etkinliklerinin düzenlenmesi.</w:t>
      </w:r>
    </w:p>
    <w:p w14:paraId="69B8B428" w14:textId="77777777" w:rsidR="003369CC" w:rsidRPr="00B703E5" w:rsidRDefault="003369CC" w:rsidP="003369CC">
      <w:pPr>
        <w:jc w:val="both"/>
        <w:rPr>
          <w:rFonts w:ascii="Times New Roman" w:hAnsi="Times New Roman" w:cs="Times New Roman"/>
          <w:b/>
          <w:sz w:val="24"/>
        </w:rPr>
      </w:pPr>
      <w:r w:rsidRPr="00B703E5">
        <w:rPr>
          <w:rFonts w:ascii="Times New Roman" w:hAnsi="Times New Roman" w:cs="Times New Roman"/>
          <w:b/>
          <w:sz w:val="24"/>
        </w:rPr>
        <w:t>İyileştirmeye Açık Yönler:</w:t>
      </w:r>
    </w:p>
    <w:p w14:paraId="6DE451A6" w14:textId="77777777" w:rsidR="003369CC" w:rsidRPr="00B703E5" w:rsidRDefault="003369CC" w:rsidP="003369CC">
      <w:pPr>
        <w:pStyle w:val="ListeParagraf"/>
        <w:numPr>
          <w:ilvl w:val="0"/>
          <w:numId w:val="21"/>
        </w:numPr>
        <w:jc w:val="both"/>
        <w:rPr>
          <w:rFonts w:ascii="Times New Roman" w:hAnsi="Times New Roman" w:cs="Times New Roman"/>
          <w:sz w:val="24"/>
        </w:rPr>
      </w:pPr>
      <w:r w:rsidRPr="00B703E5">
        <w:rPr>
          <w:rFonts w:ascii="Times New Roman" w:hAnsi="Times New Roman" w:cs="Times New Roman"/>
          <w:sz w:val="24"/>
        </w:rPr>
        <w:t>Topluma katkı faaliyetlerinde kurumsal iş birliği ve paydaşlıkların artırılması,</w:t>
      </w:r>
    </w:p>
    <w:p w14:paraId="6B1D3574" w14:textId="77777777" w:rsidR="003369CC" w:rsidRPr="00B703E5" w:rsidRDefault="003369CC" w:rsidP="003369CC">
      <w:pPr>
        <w:pStyle w:val="ListeParagraf"/>
        <w:numPr>
          <w:ilvl w:val="0"/>
          <w:numId w:val="21"/>
        </w:numPr>
        <w:jc w:val="both"/>
        <w:rPr>
          <w:rFonts w:ascii="Times New Roman" w:hAnsi="Times New Roman" w:cs="Times New Roman"/>
          <w:sz w:val="24"/>
        </w:rPr>
      </w:pPr>
      <w:r w:rsidRPr="00B703E5">
        <w:rPr>
          <w:rFonts w:ascii="Times New Roman" w:hAnsi="Times New Roman" w:cs="Times New Roman"/>
          <w:sz w:val="24"/>
        </w:rPr>
        <w:t>Toplumsal katkı süreçlerinin daha sistematik, ölçülebilir ve sürdürülebilir biçimde yapılandırılması,</w:t>
      </w:r>
    </w:p>
    <w:p w14:paraId="5A988F90" w14:textId="77777777" w:rsidR="003369CC" w:rsidRPr="00B703E5" w:rsidRDefault="003369CC" w:rsidP="003369CC">
      <w:pPr>
        <w:pStyle w:val="ListeParagraf"/>
        <w:numPr>
          <w:ilvl w:val="0"/>
          <w:numId w:val="21"/>
        </w:numPr>
        <w:jc w:val="both"/>
        <w:rPr>
          <w:rFonts w:ascii="Times New Roman" w:hAnsi="Times New Roman" w:cs="Times New Roman"/>
          <w:sz w:val="24"/>
        </w:rPr>
      </w:pPr>
      <w:r w:rsidRPr="00B703E5">
        <w:rPr>
          <w:rFonts w:ascii="Times New Roman" w:hAnsi="Times New Roman" w:cs="Times New Roman"/>
          <w:sz w:val="24"/>
        </w:rPr>
        <w:t>Sosyal sorumluluk projelerine yönelik özel kaynak ve destek mekanizmalarının oluşturulması.</w:t>
      </w:r>
    </w:p>
    <w:p w14:paraId="4B932091" w14:textId="77777777" w:rsidR="00271646" w:rsidRPr="00B703E5" w:rsidRDefault="00271646" w:rsidP="003369CC">
      <w:pPr>
        <w:jc w:val="both"/>
        <w:rPr>
          <w:rFonts w:ascii="Times New Roman" w:hAnsi="Times New Roman" w:cs="Times New Roman"/>
          <w:sz w:val="24"/>
        </w:rPr>
      </w:pPr>
      <w:r w:rsidRPr="00B703E5">
        <w:rPr>
          <w:rFonts w:ascii="Times New Roman" w:hAnsi="Times New Roman" w:cs="Times New Roman"/>
          <w:sz w:val="24"/>
        </w:rPr>
        <w:br w:type="page"/>
      </w:r>
    </w:p>
    <w:p w14:paraId="312C70BE" w14:textId="0D848883" w:rsidR="00790FBF" w:rsidRPr="00B703E5" w:rsidRDefault="00790FBF" w:rsidP="00271646">
      <w:pPr>
        <w:rPr>
          <w:rFonts w:ascii="Times New Roman" w:hAnsi="Times New Roman" w:cs="Times New Roman"/>
          <w:sz w:val="24"/>
        </w:rPr>
      </w:pPr>
    </w:p>
    <w:p w14:paraId="120354F4" w14:textId="05084CA1" w:rsidR="00237B9C" w:rsidRPr="00B703E5" w:rsidRDefault="00B77091" w:rsidP="009357B9">
      <w:pPr>
        <w:spacing w:after="120" w:line="276" w:lineRule="auto"/>
        <w:jc w:val="both"/>
        <w:rPr>
          <w:rFonts w:ascii="Times New Roman" w:hAnsi="Times New Roman" w:cs="Times New Roman"/>
          <w:sz w:val="24"/>
        </w:rPr>
      </w:pPr>
      <w:r>
        <w:rPr>
          <w:noProof/>
        </w:rPr>
        <w:drawing>
          <wp:inline distT="0" distB="0" distL="0" distR="0" wp14:anchorId="74AA94E0" wp14:editId="4F1E52F4">
            <wp:extent cx="5674558" cy="8172450"/>
            <wp:effectExtent l="0" t="0" r="254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3820" cy="8185790"/>
                    </a:xfrm>
                    <a:prstGeom prst="rect">
                      <a:avLst/>
                    </a:prstGeom>
                    <a:noFill/>
                  </pic:spPr>
                </pic:pic>
              </a:graphicData>
            </a:graphic>
          </wp:inline>
        </w:drawing>
      </w:r>
    </w:p>
    <w:sectPr w:rsidR="00237B9C" w:rsidRPr="00B703E5" w:rsidSect="00332DA7">
      <w:headerReference w:type="even" r:id="rId251"/>
      <w:headerReference w:type="default" r:id="rId252"/>
      <w:footerReference w:type="even" r:id="rId253"/>
      <w:footerReference w:type="default" r:id="rId254"/>
      <w:pgSz w:w="11906" w:h="16838"/>
      <w:pgMar w:top="284" w:right="1418" w:bottom="284" w:left="1418" w:header="1701"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07EBB4" w14:textId="77777777" w:rsidR="00036AB7" w:rsidRDefault="00036AB7" w:rsidP="002D4480">
      <w:pPr>
        <w:spacing w:after="0" w:line="240" w:lineRule="auto"/>
      </w:pPr>
      <w:r>
        <w:separator/>
      </w:r>
    </w:p>
  </w:endnote>
  <w:endnote w:type="continuationSeparator" w:id="0">
    <w:p w14:paraId="630B56EE" w14:textId="77777777" w:rsidR="00036AB7" w:rsidRDefault="00036AB7" w:rsidP="002D44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caps/>
        <w:color w:val="1F4E79" w:themeColor="accent1" w:themeShade="80"/>
        <w:sz w:val="16"/>
        <w:szCs w:val="16"/>
      </w:rPr>
      <w:alias w:val="Yazar"/>
      <w:tag w:val=""/>
      <w:id w:val="-947395532"/>
      <w:placeholder>
        <w:docPart w:val="9C2DD1E99E5C4566B30F4DBC7F3C08B7"/>
      </w:placeholder>
      <w:dataBinding w:prefixMappings="xmlns:ns0='http://purl.org/dc/elements/1.1/' xmlns:ns1='http://schemas.openxmlformats.org/package/2006/metadata/core-properties' " w:xpath="/ns1:coreProperties[1]/ns0:creator[1]" w:storeItemID="{6C3C8BC8-F283-45AE-878A-BAB7291924A1}"/>
      <w:text/>
    </w:sdtPr>
    <w:sdtEndPr/>
    <w:sdtContent>
      <w:p w14:paraId="045648CA" w14:textId="58865C7B" w:rsidR="005C4270" w:rsidRPr="001C2904" w:rsidRDefault="005C4270" w:rsidP="003B04B3">
        <w:pPr>
          <w:pStyle w:val="AltBilgi"/>
          <w:spacing w:before="80" w:after="80"/>
          <w:jc w:val="center"/>
          <w:rPr>
            <w:rFonts w:ascii="Times New Roman" w:hAnsi="Times New Roman" w:cs="Times New Roman"/>
            <w:caps/>
            <w:color w:val="FFFFFF" w:themeColor="background1"/>
            <w:sz w:val="16"/>
            <w:szCs w:val="16"/>
          </w:rPr>
        </w:pPr>
        <w:r>
          <w:rPr>
            <w:rFonts w:ascii="Times New Roman" w:hAnsi="Times New Roman" w:cs="Times New Roman"/>
            <w:caps/>
            <w:color w:val="1F4E79" w:themeColor="accent1" w:themeShade="80"/>
            <w:sz w:val="16"/>
            <w:szCs w:val="16"/>
          </w:rPr>
          <w:t>BİRİM İÇ DEĞERLENDİRME RAPORU (2023)                                           ArDAHAN ÜNİVERSİTESİ</w:t>
        </w:r>
      </w:p>
    </w:sdtContent>
  </w:sdt>
  <w:p w14:paraId="2657C333" w14:textId="57A93F57" w:rsidR="005C4270" w:rsidRPr="001C2904" w:rsidRDefault="005C4270">
    <w:pPr>
      <w:pStyle w:val="AltBilgi"/>
      <w:rPr>
        <w:rFonts w:ascii="Cambria" w:hAnsi="Cambria"/>
        <w:sz w:val="21"/>
        <w:szCs w:val="21"/>
      </w:rPr>
    </w:pPr>
    <w:r w:rsidRPr="001C2904">
      <w:rPr>
        <w:rFonts w:ascii="Cambria" w:hAnsi="Cambria"/>
        <w:noProof/>
        <w:sz w:val="21"/>
        <w:szCs w:val="21"/>
        <w:lang w:eastAsia="tr-TR"/>
      </w:rPr>
      <w:drawing>
        <wp:anchor distT="0" distB="0" distL="114300" distR="114300" simplePos="0" relativeHeight="251677696" behindDoc="1" locked="0" layoutInCell="1" allowOverlap="1" wp14:anchorId="12EFC77F" wp14:editId="032AD65A">
          <wp:simplePos x="0" y="0"/>
          <wp:positionH relativeFrom="column">
            <wp:posOffset>0</wp:posOffset>
          </wp:positionH>
          <wp:positionV relativeFrom="paragraph">
            <wp:posOffset>-279400</wp:posOffset>
          </wp:positionV>
          <wp:extent cx="5755561" cy="358384"/>
          <wp:effectExtent l="0" t="0" r="0" b="3810"/>
          <wp:wrapNone/>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rotWithShape="1">
                  <a:blip r:embed="rId1">
                    <a:extLst>
                      <a:ext uri="{28A0092B-C50C-407E-A947-70E740481C1C}">
                        <a14:useLocalDpi xmlns:a14="http://schemas.microsoft.com/office/drawing/2010/main" val="0"/>
                      </a:ext>
                    </a:extLst>
                  </a:blip>
                  <a:srcRect t="22085" b="24332"/>
                  <a:stretch/>
                </pic:blipFill>
                <pic:spPr bwMode="auto">
                  <a:xfrm>
                    <a:off x="0" y="0"/>
                    <a:ext cx="5755561" cy="3583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caps/>
        <w:color w:val="1F4E79" w:themeColor="accent1" w:themeShade="80"/>
        <w:sz w:val="16"/>
        <w:szCs w:val="20"/>
      </w:rPr>
      <w:alias w:val="Yazar"/>
      <w:tag w:val=""/>
      <w:id w:val="-1822267932"/>
      <w:placeholder>
        <w:docPart w:val="9374CD7D59F24BAC960837AEE6E4D85F"/>
      </w:placeholder>
      <w:dataBinding w:prefixMappings="xmlns:ns0='http://purl.org/dc/elements/1.1/' xmlns:ns1='http://schemas.openxmlformats.org/package/2006/metadata/core-properties' " w:xpath="/ns1:coreProperties[1]/ns0:creator[1]" w:storeItemID="{6C3C8BC8-F283-45AE-878A-BAB7291924A1}"/>
      <w:text/>
    </w:sdtPr>
    <w:sdtEndPr/>
    <w:sdtContent>
      <w:p w14:paraId="2745A664" w14:textId="108027EF" w:rsidR="005C4270" w:rsidRPr="001C2904" w:rsidRDefault="005C4270" w:rsidP="004A0AA3">
        <w:pPr>
          <w:pStyle w:val="AltBilgi"/>
          <w:spacing w:before="80" w:after="80"/>
          <w:jc w:val="center"/>
          <w:rPr>
            <w:rFonts w:ascii="Times New Roman" w:hAnsi="Times New Roman" w:cs="Times New Roman"/>
            <w:caps/>
            <w:color w:val="FFFFFF" w:themeColor="background1"/>
            <w:sz w:val="14"/>
            <w:szCs w:val="18"/>
          </w:rPr>
        </w:pPr>
        <w:r w:rsidRPr="001C2904">
          <w:rPr>
            <w:rFonts w:ascii="Times New Roman" w:hAnsi="Times New Roman" w:cs="Times New Roman"/>
            <w:caps/>
            <w:color w:val="1F4E79" w:themeColor="accent1" w:themeShade="80"/>
            <w:sz w:val="16"/>
            <w:szCs w:val="20"/>
          </w:rPr>
          <w:t>BİRİM İÇ DEĞERLENDİRME RAPORU</w:t>
        </w:r>
        <w:r>
          <w:rPr>
            <w:rFonts w:ascii="Times New Roman" w:hAnsi="Times New Roman" w:cs="Times New Roman"/>
            <w:caps/>
            <w:color w:val="1F4E79" w:themeColor="accent1" w:themeShade="80"/>
            <w:sz w:val="16"/>
            <w:szCs w:val="20"/>
          </w:rPr>
          <w:t xml:space="preserve"> (</w:t>
        </w:r>
        <w:r w:rsidRPr="001C2904">
          <w:rPr>
            <w:rFonts w:ascii="Times New Roman" w:hAnsi="Times New Roman" w:cs="Times New Roman"/>
            <w:caps/>
            <w:color w:val="1F4E79" w:themeColor="accent1" w:themeShade="80"/>
            <w:sz w:val="16"/>
            <w:szCs w:val="20"/>
          </w:rPr>
          <w:t>2023</w:t>
        </w:r>
        <w:r>
          <w:rPr>
            <w:rFonts w:ascii="Times New Roman" w:hAnsi="Times New Roman" w:cs="Times New Roman"/>
            <w:caps/>
            <w:color w:val="1F4E79" w:themeColor="accent1" w:themeShade="80"/>
            <w:sz w:val="16"/>
            <w:szCs w:val="20"/>
          </w:rPr>
          <w:t>)</w:t>
        </w:r>
        <w:r w:rsidRPr="001C2904">
          <w:rPr>
            <w:rFonts w:ascii="Times New Roman" w:hAnsi="Times New Roman" w:cs="Times New Roman"/>
            <w:caps/>
            <w:color w:val="1F4E79" w:themeColor="accent1" w:themeShade="80"/>
            <w:sz w:val="16"/>
            <w:szCs w:val="20"/>
          </w:rPr>
          <w:t xml:space="preserve">                                           </w:t>
        </w:r>
        <w:r>
          <w:rPr>
            <w:rFonts w:ascii="Times New Roman" w:hAnsi="Times New Roman" w:cs="Times New Roman"/>
            <w:caps/>
            <w:color w:val="1F4E79" w:themeColor="accent1" w:themeShade="80"/>
            <w:sz w:val="16"/>
            <w:szCs w:val="20"/>
          </w:rPr>
          <w:t>ArDAHAN</w:t>
        </w:r>
        <w:r w:rsidRPr="001C2904">
          <w:rPr>
            <w:rFonts w:ascii="Times New Roman" w:hAnsi="Times New Roman" w:cs="Times New Roman"/>
            <w:caps/>
            <w:color w:val="1F4E79" w:themeColor="accent1" w:themeShade="80"/>
            <w:sz w:val="16"/>
            <w:szCs w:val="20"/>
          </w:rPr>
          <w:t xml:space="preserve"> ÜNİVERSİTESİ</w:t>
        </w:r>
      </w:p>
    </w:sdtContent>
  </w:sdt>
  <w:p w14:paraId="5D4FAC7E" w14:textId="6DCD6EB0" w:rsidR="005C4270" w:rsidRPr="001C2904" w:rsidRDefault="005C4270">
    <w:pPr>
      <w:pStyle w:val="AltBilgi"/>
      <w:rPr>
        <w:rFonts w:ascii="Times New Roman" w:hAnsi="Times New Roman" w:cs="Times New Roman"/>
      </w:rPr>
    </w:pPr>
    <w:r>
      <w:rPr>
        <w:rFonts w:ascii="Times New Roman" w:hAnsi="Times New Roman" w:cs="Times New Roman"/>
        <w:noProof/>
        <w:lang w:eastAsia="tr-TR"/>
      </w:rPr>
      <w:drawing>
        <wp:anchor distT="0" distB="0" distL="114300" distR="114300" simplePos="0" relativeHeight="251679744" behindDoc="1" locked="0" layoutInCell="1" allowOverlap="1" wp14:anchorId="7D1C5264" wp14:editId="2A98487F">
          <wp:simplePos x="0" y="0"/>
          <wp:positionH relativeFrom="column">
            <wp:posOffset>486410</wp:posOffset>
          </wp:positionH>
          <wp:positionV relativeFrom="paragraph">
            <wp:posOffset>-220980</wp:posOffset>
          </wp:positionV>
          <wp:extent cx="4902200" cy="403860"/>
          <wp:effectExtent l="0" t="0" r="0" b="0"/>
          <wp:wrapNone/>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kran görüntüsü 2024-02-19 121621.jpg"/>
                  <pic:cNvPicPr/>
                </pic:nvPicPr>
                <pic:blipFill>
                  <a:blip r:embed="rId1">
                    <a:extLst>
                      <a:ext uri="{28A0092B-C50C-407E-A947-70E740481C1C}">
                        <a14:useLocalDpi xmlns:a14="http://schemas.microsoft.com/office/drawing/2010/main" val="0"/>
                      </a:ext>
                    </a:extLst>
                  </a:blip>
                  <a:stretch>
                    <a:fillRect/>
                  </a:stretch>
                </pic:blipFill>
                <pic:spPr>
                  <a:xfrm>
                    <a:off x="0" y="0"/>
                    <a:ext cx="4902200" cy="40386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01BA7D" w14:textId="77777777" w:rsidR="00036AB7" w:rsidRDefault="00036AB7" w:rsidP="002D4480">
      <w:pPr>
        <w:spacing w:after="0" w:line="240" w:lineRule="auto"/>
      </w:pPr>
      <w:r>
        <w:separator/>
      </w:r>
    </w:p>
  </w:footnote>
  <w:footnote w:type="continuationSeparator" w:id="0">
    <w:p w14:paraId="71580B12" w14:textId="77777777" w:rsidR="00036AB7" w:rsidRDefault="00036AB7" w:rsidP="002D44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E0BA5" w14:textId="0938A89D" w:rsidR="005C4270" w:rsidRDefault="005C4270">
    <w:pPr>
      <w:pStyle w:val="stBilgi"/>
    </w:pPr>
    <w:r>
      <w:rPr>
        <w:noProof/>
        <w:lang w:eastAsia="tr-TR"/>
      </w:rPr>
      <mc:AlternateContent>
        <mc:Choice Requires="wps">
          <w:drawing>
            <wp:anchor distT="0" distB="0" distL="114300" distR="114300" simplePos="0" relativeHeight="251661312" behindDoc="0" locked="0" layoutInCell="1" allowOverlap="1" wp14:anchorId="601C5E49" wp14:editId="3A759BC7">
              <wp:simplePos x="0" y="0"/>
              <wp:positionH relativeFrom="column">
                <wp:posOffset>-661670</wp:posOffset>
              </wp:positionH>
              <wp:positionV relativeFrom="paragraph">
                <wp:posOffset>-718347</wp:posOffset>
              </wp:positionV>
              <wp:extent cx="442595" cy="375285"/>
              <wp:effectExtent l="0" t="0" r="0" b="0"/>
              <wp:wrapNone/>
              <wp:docPr id="163" name="Metin Kutusu 163"/>
              <wp:cNvGraphicFramePr/>
              <a:graphic xmlns:a="http://schemas.openxmlformats.org/drawingml/2006/main">
                <a:graphicData uri="http://schemas.microsoft.com/office/word/2010/wordprocessingShape">
                  <wps:wsp>
                    <wps:cNvSpPr txBox="1"/>
                    <wps:spPr>
                      <a:xfrm flipH="1">
                        <a:off x="0" y="0"/>
                        <a:ext cx="442595"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9B3F97" w14:textId="1E98A66D" w:rsidR="005C4270" w:rsidRPr="00470001" w:rsidRDefault="005C4270">
                          <w:pPr>
                            <w:pStyle w:val="stBilgi"/>
                            <w:jc w:val="right"/>
                            <w:rPr>
                              <w:rFonts w:ascii="Cambria" w:hAnsi="Cambria"/>
                              <w:b/>
                              <w:bCs/>
                              <w:color w:val="1F4E79" w:themeColor="accent1" w:themeShade="80"/>
                              <w:sz w:val="24"/>
                              <w:szCs w:val="24"/>
                            </w:rPr>
                          </w:pPr>
                          <w:r w:rsidRPr="00470001">
                            <w:rPr>
                              <w:rFonts w:ascii="Cambria" w:hAnsi="Cambria"/>
                              <w:b/>
                              <w:bCs/>
                              <w:color w:val="1F4E79" w:themeColor="accent1" w:themeShade="80"/>
                              <w:sz w:val="24"/>
                              <w:szCs w:val="24"/>
                            </w:rPr>
                            <w:fldChar w:fldCharType="begin"/>
                          </w:r>
                          <w:r w:rsidRPr="00470001">
                            <w:rPr>
                              <w:rFonts w:ascii="Cambria" w:hAnsi="Cambria"/>
                              <w:b/>
                              <w:bCs/>
                              <w:color w:val="1F4E79" w:themeColor="accent1" w:themeShade="80"/>
                              <w:sz w:val="24"/>
                              <w:szCs w:val="24"/>
                            </w:rPr>
                            <w:instrText>PAGE   \* MERGEFORMAT</w:instrText>
                          </w:r>
                          <w:r w:rsidRPr="00470001">
                            <w:rPr>
                              <w:rFonts w:ascii="Cambria" w:hAnsi="Cambria"/>
                              <w:b/>
                              <w:bCs/>
                              <w:color w:val="1F4E79" w:themeColor="accent1" w:themeShade="80"/>
                              <w:sz w:val="24"/>
                              <w:szCs w:val="24"/>
                            </w:rPr>
                            <w:fldChar w:fldCharType="separate"/>
                          </w:r>
                          <w:r>
                            <w:rPr>
                              <w:rFonts w:ascii="Cambria" w:hAnsi="Cambria"/>
                              <w:b/>
                              <w:bCs/>
                              <w:noProof/>
                              <w:color w:val="1F4E79" w:themeColor="accent1" w:themeShade="80"/>
                              <w:sz w:val="24"/>
                              <w:szCs w:val="24"/>
                            </w:rPr>
                            <w:t>16</w:t>
                          </w:r>
                          <w:r w:rsidRPr="00470001">
                            <w:rPr>
                              <w:rFonts w:ascii="Cambria" w:hAnsi="Cambria"/>
                              <w:b/>
                              <w:bCs/>
                              <w:color w:val="1F4E79" w:themeColor="accent1" w:themeShade="80"/>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anchor>
          </w:drawing>
        </mc:Choice>
        <mc:Fallback>
          <w:pict>
            <v:shapetype w14:anchorId="601C5E49" id="_x0000_t202" coordsize="21600,21600" o:spt="202" path="m,l,21600r21600,l21600,xe">
              <v:stroke joinstyle="miter"/>
              <v:path gradientshapeok="t" o:connecttype="rect"/>
            </v:shapetype>
            <v:shape id="Metin Kutusu 163" o:spid="_x0000_s1026" type="#_x0000_t202" style="position:absolute;margin-left:-52.1pt;margin-top:-56.55pt;width:34.85pt;height:29.55pt;flip:x;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" filled="f" stroked="f" strokeweight=".5pt">
              <v:textbox inset=",7.2pt,,7.2pt">
                <w:txbxContent>
                  <w:p w14:paraId="359B3F97" w14:textId="1E98A66D" w:rsidR="005C4270" w:rsidRPr="00470001" w:rsidRDefault="005C4270">
                    <w:pPr>
                      <w:pStyle w:val="stBilgi"/>
                      <w:jc w:val="right"/>
                      <w:rPr>
                        <w:rFonts w:ascii="Cambria" w:hAnsi="Cambria"/>
                        <w:b/>
                        <w:bCs/>
                        <w:color w:val="1F4E79" w:themeColor="accent1" w:themeShade="80"/>
                        <w:sz w:val="24"/>
                        <w:szCs w:val="24"/>
                      </w:rPr>
                    </w:pPr>
                    <w:r w:rsidRPr="00470001">
                      <w:rPr>
                        <w:rFonts w:ascii="Cambria" w:hAnsi="Cambria"/>
                        <w:b/>
                        <w:bCs/>
                        <w:color w:val="1F4E79" w:themeColor="accent1" w:themeShade="80"/>
                        <w:sz w:val="24"/>
                        <w:szCs w:val="24"/>
                      </w:rPr>
                      <w:fldChar w:fldCharType="begin"/>
                    </w:r>
                    <w:r w:rsidRPr="00470001">
                      <w:rPr>
                        <w:rFonts w:ascii="Cambria" w:hAnsi="Cambria"/>
                        <w:b/>
                        <w:bCs/>
                        <w:color w:val="1F4E79" w:themeColor="accent1" w:themeShade="80"/>
                        <w:sz w:val="24"/>
                        <w:szCs w:val="24"/>
                      </w:rPr>
                      <w:instrText>PAGE   \* MERGEFORMAT</w:instrText>
                    </w:r>
                    <w:r w:rsidRPr="00470001">
                      <w:rPr>
                        <w:rFonts w:ascii="Cambria" w:hAnsi="Cambria"/>
                        <w:b/>
                        <w:bCs/>
                        <w:color w:val="1F4E79" w:themeColor="accent1" w:themeShade="80"/>
                        <w:sz w:val="24"/>
                        <w:szCs w:val="24"/>
                      </w:rPr>
                      <w:fldChar w:fldCharType="separate"/>
                    </w:r>
                    <w:r>
                      <w:rPr>
                        <w:rFonts w:ascii="Cambria" w:hAnsi="Cambria"/>
                        <w:b/>
                        <w:bCs/>
                        <w:noProof/>
                        <w:color w:val="1F4E79" w:themeColor="accent1" w:themeShade="80"/>
                        <w:sz w:val="24"/>
                        <w:szCs w:val="24"/>
                      </w:rPr>
                      <w:t>16</w:t>
                    </w:r>
                    <w:r w:rsidRPr="00470001">
                      <w:rPr>
                        <w:rFonts w:ascii="Cambria" w:hAnsi="Cambria"/>
                        <w:b/>
                        <w:bCs/>
                        <w:color w:val="1F4E79" w:themeColor="accent1" w:themeShade="80"/>
                        <w:sz w:val="24"/>
                        <w:szCs w:val="24"/>
                      </w:rPr>
                      <w:fldChar w:fldCharType="end"/>
                    </w:r>
                  </w:p>
                </w:txbxContent>
              </v:textbox>
            </v:shape>
          </w:pict>
        </mc:Fallback>
      </mc:AlternateContent>
    </w:r>
    <w:r>
      <w:rPr>
        <w:caps/>
        <w:noProof/>
        <w:color w:val="808080" w:themeColor="background1" w:themeShade="80"/>
        <w:sz w:val="20"/>
        <w:szCs w:val="20"/>
        <w:lang w:eastAsia="tr-TR"/>
      </w:rPr>
      <w:drawing>
        <wp:anchor distT="0" distB="0" distL="114300" distR="114300" simplePos="0" relativeHeight="251674624" behindDoc="1" locked="0" layoutInCell="1" allowOverlap="1" wp14:anchorId="67A2FF26" wp14:editId="52D4FED6">
          <wp:simplePos x="0" y="0"/>
          <wp:positionH relativeFrom="column">
            <wp:posOffset>-622935</wp:posOffset>
          </wp:positionH>
          <wp:positionV relativeFrom="paragraph">
            <wp:posOffset>-799627</wp:posOffset>
          </wp:positionV>
          <wp:extent cx="528955" cy="548640"/>
          <wp:effectExtent l="0" t="0" r="4445" b="3810"/>
          <wp:wrapNone/>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1">
                    <a:extLst>
                      <a:ext uri="{28A0092B-C50C-407E-A947-70E740481C1C}">
                        <a14:useLocalDpi xmlns:a14="http://schemas.microsoft.com/office/drawing/2010/main" val="0"/>
                      </a:ext>
                    </a:extLst>
                  </a:blip>
                  <a:stretch>
                    <a:fillRect/>
                  </a:stretch>
                </pic:blipFill>
                <pic:spPr>
                  <a:xfrm>
                    <a:off x="0" y="0"/>
                    <a:ext cx="528955" cy="548640"/>
                  </a:xfrm>
                  <a:prstGeom prst="rect">
                    <a:avLst/>
                  </a:prstGeom>
                </pic:spPr>
              </pic:pic>
            </a:graphicData>
          </a:graphic>
          <wp14:sizeRelH relativeFrom="page">
            <wp14:pctWidth>0</wp14:pctWidth>
          </wp14:sizeRelH>
          <wp14:sizeRelV relativeFrom="page">
            <wp14:pctHeight>0</wp14:pctHeight>
          </wp14:sizeRelV>
        </wp:anchor>
      </w:drawing>
    </w:r>
  </w:p>
  <w:p w14:paraId="507AC1A7" w14:textId="1516A833" w:rsidR="005C4270" w:rsidRDefault="005C4270">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4FB2E" w14:textId="7FA790D6" w:rsidR="005C4270" w:rsidRDefault="005C4270" w:rsidP="00982167">
    <w:pPr>
      <w:pStyle w:val="stBilgi"/>
      <w:jc w:val="right"/>
    </w:pPr>
    <w:r>
      <w:rPr>
        <w:caps/>
        <w:noProof/>
        <w:color w:val="808080" w:themeColor="background1" w:themeShade="80"/>
        <w:sz w:val="20"/>
        <w:szCs w:val="20"/>
        <w:lang w:eastAsia="tr-TR"/>
      </w:rPr>
      <w:drawing>
        <wp:anchor distT="0" distB="0" distL="114300" distR="114300" simplePos="0" relativeHeight="251678720" behindDoc="0" locked="0" layoutInCell="1" allowOverlap="1" wp14:anchorId="5A6C4CE3" wp14:editId="3B93A9E9">
          <wp:simplePos x="0" y="0"/>
          <wp:positionH relativeFrom="margin">
            <wp:posOffset>2208530</wp:posOffset>
          </wp:positionH>
          <wp:positionV relativeFrom="page">
            <wp:posOffset>68580</wp:posOffset>
          </wp:positionV>
          <wp:extent cx="1397635" cy="1089660"/>
          <wp:effectExtent l="0" t="0" r="0" b="0"/>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şlıksız-2.png"/>
                  <pic:cNvPicPr/>
                </pic:nvPicPr>
                <pic:blipFill>
                  <a:blip r:embed="rId1">
                    <a:extLst>
                      <a:ext uri="{28A0092B-C50C-407E-A947-70E740481C1C}">
                        <a14:useLocalDpi xmlns:a14="http://schemas.microsoft.com/office/drawing/2010/main" val="0"/>
                      </a:ext>
                    </a:extLst>
                  </a:blip>
                  <a:stretch>
                    <a:fillRect/>
                  </a:stretch>
                </pic:blipFill>
                <pic:spPr>
                  <a:xfrm>
                    <a:off x="0" y="0"/>
                    <a:ext cx="1397635" cy="1089660"/>
                  </a:xfrm>
                  <a:prstGeom prst="rect">
                    <a:avLst/>
                  </a:prstGeom>
                </pic:spPr>
              </pic:pic>
            </a:graphicData>
          </a:graphic>
          <wp14:sizeRelH relativeFrom="margin">
            <wp14:pctWidth>0</wp14:pctWidth>
          </wp14:sizeRelH>
          <wp14:sizeRelV relativeFrom="margin">
            <wp14:pctHeight>0</wp14:pctHeight>
          </wp14:sizeRelV>
        </wp:anchor>
      </w:drawing>
    </w:r>
    <w:r>
      <w:rPr>
        <w:caps/>
        <w:noProof/>
        <w:color w:val="808080" w:themeColor="background1" w:themeShade="80"/>
        <w:sz w:val="20"/>
        <w:szCs w:val="20"/>
        <w:lang w:eastAsia="tr-TR"/>
      </w:rPr>
      <mc:AlternateContent>
        <mc:Choice Requires="wps">
          <w:drawing>
            <wp:anchor distT="0" distB="0" distL="114300" distR="114300" simplePos="0" relativeHeight="251655168" behindDoc="0" locked="0" layoutInCell="1" allowOverlap="1" wp14:anchorId="461744EC" wp14:editId="40B8821B">
              <wp:simplePos x="0" y="0"/>
              <wp:positionH relativeFrom="column">
                <wp:posOffset>6023610</wp:posOffset>
              </wp:positionH>
              <wp:positionV relativeFrom="paragraph">
                <wp:posOffset>-719455</wp:posOffset>
              </wp:positionV>
              <wp:extent cx="371475" cy="346075"/>
              <wp:effectExtent l="0" t="0" r="0" b="0"/>
              <wp:wrapNone/>
              <wp:docPr id="172" name="Metin Kutusu 172"/>
              <wp:cNvGraphicFramePr/>
              <a:graphic xmlns:a="http://schemas.openxmlformats.org/drawingml/2006/main">
                <a:graphicData uri="http://schemas.microsoft.com/office/word/2010/wordprocessingShape">
                  <wps:wsp>
                    <wps:cNvSpPr txBox="1"/>
                    <wps:spPr>
                      <a:xfrm>
                        <a:off x="0" y="0"/>
                        <a:ext cx="371475" cy="346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580481" w14:textId="2CC62105" w:rsidR="005C4270" w:rsidRPr="00123396" w:rsidRDefault="005C4270" w:rsidP="00982167">
                          <w:pPr>
                            <w:pStyle w:val="stBilgi"/>
                            <w:jc w:val="center"/>
                            <w:rPr>
                              <w:rFonts w:ascii="Cambria" w:hAnsi="Cambria"/>
                              <w:b/>
                              <w:bCs/>
                              <w:color w:val="1F4E79" w:themeColor="accent1" w:themeShade="80"/>
                              <w:sz w:val="24"/>
                              <w:szCs w:val="24"/>
                            </w:rPr>
                          </w:pPr>
                          <w:r w:rsidRPr="00123396">
                            <w:rPr>
                              <w:rFonts w:ascii="Cambria" w:hAnsi="Cambria"/>
                              <w:b/>
                              <w:bCs/>
                              <w:color w:val="1F4E79" w:themeColor="accent1" w:themeShade="80"/>
                              <w:sz w:val="24"/>
                              <w:szCs w:val="24"/>
                            </w:rPr>
                            <w:fldChar w:fldCharType="begin"/>
                          </w:r>
                          <w:r w:rsidRPr="00123396">
                            <w:rPr>
                              <w:rFonts w:ascii="Cambria" w:hAnsi="Cambria"/>
                              <w:b/>
                              <w:bCs/>
                              <w:color w:val="1F4E79" w:themeColor="accent1" w:themeShade="80"/>
                              <w:sz w:val="24"/>
                              <w:szCs w:val="24"/>
                            </w:rPr>
                            <w:instrText>PAGE   \* MERGEFORMAT</w:instrText>
                          </w:r>
                          <w:r w:rsidRPr="00123396">
                            <w:rPr>
                              <w:rFonts w:ascii="Cambria" w:hAnsi="Cambria"/>
                              <w:b/>
                              <w:bCs/>
                              <w:color w:val="1F4E79" w:themeColor="accent1" w:themeShade="80"/>
                              <w:sz w:val="24"/>
                              <w:szCs w:val="24"/>
                            </w:rPr>
                            <w:fldChar w:fldCharType="separate"/>
                          </w:r>
                          <w:r>
                            <w:rPr>
                              <w:rFonts w:ascii="Cambria" w:hAnsi="Cambria"/>
                              <w:b/>
                              <w:bCs/>
                              <w:noProof/>
                              <w:color w:val="1F4E79" w:themeColor="accent1" w:themeShade="80"/>
                              <w:sz w:val="24"/>
                              <w:szCs w:val="24"/>
                            </w:rPr>
                            <w:t>99</w:t>
                          </w:r>
                          <w:r w:rsidRPr="00123396">
                            <w:rPr>
                              <w:rFonts w:ascii="Cambria" w:hAnsi="Cambria"/>
                              <w:b/>
                              <w:bCs/>
                              <w:color w:val="1F4E79" w:themeColor="accent1" w:themeShade="80"/>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1744EC" id="_x0000_t202" coordsize="21600,21600" o:spt="202" path="m,l,21600r21600,l21600,xe">
              <v:stroke joinstyle="miter"/>
              <v:path gradientshapeok="t" o:connecttype="rect"/>
            </v:shapetype>
            <v:shape id="Metin Kutusu 172" o:spid="_x0000_s1027" type="#_x0000_t202" style="position:absolute;left:0;text-align:left;margin-left:474.3pt;margin-top:-56.65pt;width:29.25pt;height:2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" filled="f" stroked="f" strokeweight=".5pt">
              <v:textbox inset=",7.2pt,,7.2pt">
                <w:txbxContent>
                  <w:p w14:paraId="2D580481" w14:textId="2CC62105" w:rsidR="005C4270" w:rsidRPr="00123396" w:rsidRDefault="005C4270" w:rsidP="00982167">
                    <w:pPr>
                      <w:pStyle w:val="stBilgi"/>
                      <w:jc w:val="center"/>
                      <w:rPr>
                        <w:rFonts w:ascii="Cambria" w:hAnsi="Cambria"/>
                        <w:b/>
                        <w:bCs/>
                        <w:color w:val="1F4E79" w:themeColor="accent1" w:themeShade="80"/>
                        <w:sz w:val="24"/>
                        <w:szCs w:val="24"/>
                      </w:rPr>
                    </w:pPr>
                    <w:r w:rsidRPr="00123396">
                      <w:rPr>
                        <w:rFonts w:ascii="Cambria" w:hAnsi="Cambria"/>
                        <w:b/>
                        <w:bCs/>
                        <w:color w:val="1F4E79" w:themeColor="accent1" w:themeShade="80"/>
                        <w:sz w:val="24"/>
                        <w:szCs w:val="24"/>
                      </w:rPr>
                      <w:fldChar w:fldCharType="begin"/>
                    </w:r>
                    <w:r w:rsidRPr="00123396">
                      <w:rPr>
                        <w:rFonts w:ascii="Cambria" w:hAnsi="Cambria"/>
                        <w:b/>
                        <w:bCs/>
                        <w:color w:val="1F4E79" w:themeColor="accent1" w:themeShade="80"/>
                        <w:sz w:val="24"/>
                        <w:szCs w:val="24"/>
                      </w:rPr>
                      <w:instrText>PAGE   \* MERGEFORMAT</w:instrText>
                    </w:r>
                    <w:r w:rsidRPr="00123396">
                      <w:rPr>
                        <w:rFonts w:ascii="Cambria" w:hAnsi="Cambria"/>
                        <w:b/>
                        <w:bCs/>
                        <w:color w:val="1F4E79" w:themeColor="accent1" w:themeShade="80"/>
                        <w:sz w:val="24"/>
                        <w:szCs w:val="24"/>
                      </w:rPr>
                      <w:fldChar w:fldCharType="separate"/>
                    </w:r>
                    <w:r>
                      <w:rPr>
                        <w:rFonts w:ascii="Cambria" w:hAnsi="Cambria"/>
                        <w:b/>
                        <w:bCs/>
                        <w:noProof/>
                        <w:color w:val="1F4E79" w:themeColor="accent1" w:themeShade="80"/>
                        <w:sz w:val="24"/>
                        <w:szCs w:val="24"/>
                      </w:rPr>
                      <w:t>99</w:t>
                    </w:r>
                    <w:r w:rsidRPr="00123396">
                      <w:rPr>
                        <w:rFonts w:ascii="Cambria" w:hAnsi="Cambria"/>
                        <w:b/>
                        <w:bCs/>
                        <w:color w:val="1F4E79" w:themeColor="accent1" w:themeShade="80"/>
                        <w:sz w:val="24"/>
                        <w:szCs w:val="24"/>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603pt;height:168pt;visibility:visible;mso-wrap-style:square" o:bullet="t">
        <v:imagedata r:id="rId1" o:title=""/>
      </v:shape>
    </w:pict>
  </w:numPicBullet>
  <w:abstractNum w:abstractNumId="0" w15:restartNumberingAfterBreak="0">
    <w:nsid w:val="00A14D32"/>
    <w:multiLevelType w:val="multilevel"/>
    <w:tmpl w:val="540E2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A86E55"/>
    <w:multiLevelType w:val="hybridMultilevel"/>
    <w:tmpl w:val="FEC2F5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11B740F"/>
    <w:multiLevelType w:val="multilevel"/>
    <w:tmpl w:val="45F05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177382"/>
    <w:multiLevelType w:val="hybridMultilevel"/>
    <w:tmpl w:val="1102BC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8190151"/>
    <w:multiLevelType w:val="hybridMultilevel"/>
    <w:tmpl w:val="66BCC9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AC160DA"/>
    <w:multiLevelType w:val="multilevel"/>
    <w:tmpl w:val="9C642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2AF14CE"/>
    <w:multiLevelType w:val="hybridMultilevel"/>
    <w:tmpl w:val="18106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DA1322"/>
    <w:multiLevelType w:val="hybridMultilevel"/>
    <w:tmpl w:val="50A05CD4"/>
    <w:lvl w:ilvl="0" w:tplc="844E40CC">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458546D"/>
    <w:multiLevelType w:val="multilevel"/>
    <w:tmpl w:val="2966A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AE5BBC"/>
    <w:multiLevelType w:val="hybridMultilevel"/>
    <w:tmpl w:val="1340BD2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B7B1B5A"/>
    <w:multiLevelType w:val="hybridMultilevel"/>
    <w:tmpl w:val="17346A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41453FC7"/>
    <w:multiLevelType w:val="multilevel"/>
    <w:tmpl w:val="E38E7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573F5E"/>
    <w:multiLevelType w:val="hybridMultilevel"/>
    <w:tmpl w:val="7A185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7375117"/>
    <w:multiLevelType w:val="hybridMultilevel"/>
    <w:tmpl w:val="2F4821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4F0E025B"/>
    <w:multiLevelType w:val="multilevel"/>
    <w:tmpl w:val="04B4E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09E7C15"/>
    <w:multiLevelType w:val="multilevel"/>
    <w:tmpl w:val="1CC29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551470C"/>
    <w:multiLevelType w:val="hybridMultilevel"/>
    <w:tmpl w:val="FA32FE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574A7621"/>
    <w:multiLevelType w:val="hybridMultilevel"/>
    <w:tmpl w:val="4EF203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76D3910"/>
    <w:multiLevelType w:val="hybridMultilevel"/>
    <w:tmpl w:val="8E7C9D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78D71AF"/>
    <w:multiLevelType w:val="hybridMultilevel"/>
    <w:tmpl w:val="337A49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61984754"/>
    <w:multiLevelType w:val="hybridMultilevel"/>
    <w:tmpl w:val="24B810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1D61399"/>
    <w:multiLevelType w:val="multilevel"/>
    <w:tmpl w:val="0832B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23018E5"/>
    <w:multiLevelType w:val="hybridMultilevel"/>
    <w:tmpl w:val="6116F6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69E82B38"/>
    <w:multiLevelType w:val="hybridMultilevel"/>
    <w:tmpl w:val="791A8186"/>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4" w15:restartNumberingAfterBreak="0">
    <w:nsid w:val="6AB20A41"/>
    <w:multiLevelType w:val="hybridMultilevel"/>
    <w:tmpl w:val="073834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C9B3836"/>
    <w:multiLevelType w:val="hybridMultilevel"/>
    <w:tmpl w:val="7E88A0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F7C2C14"/>
    <w:multiLevelType w:val="hybridMultilevel"/>
    <w:tmpl w:val="5268E9F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3EA1DA7"/>
    <w:multiLevelType w:val="hybridMultilevel"/>
    <w:tmpl w:val="12AA73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76E44B44"/>
    <w:multiLevelType w:val="hybridMultilevel"/>
    <w:tmpl w:val="55F633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79C84130"/>
    <w:multiLevelType w:val="multilevel"/>
    <w:tmpl w:val="1C80C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CE11E2C"/>
    <w:multiLevelType w:val="hybridMultilevel"/>
    <w:tmpl w:val="7D92E30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9"/>
  </w:num>
  <w:num w:numId="2">
    <w:abstractNumId w:val="16"/>
  </w:num>
  <w:num w:numId="3">
    <w:abstractNumId w:val="4"/>
  </w:num>
  <w:num w:numId="4">
    <w:abstractNumId w:val="3"/>
  </w:num>
  <w:num w:numId="5">
    <w:abstractNumId w:val="6"/>
  </w:num>
  <w:num w:numId="6">
    <w:abstractNumId w:val="14"/>
  </w:num>
  <w:num w:numId="7">
    <w:abstractNumId w:val="5"/>
  </w:num>
  <w:num w:numId="8">
    <w:abstractNumId w:val="0"/>
  </w:num>
  <w:num w:numId="9">
    <w:abstractNumId w:val="21"/>
  </w:num>
  <w:num w:numId="10">
    <w:abstractNumId w:val="8"/>
  </w:num>
  <w:num w:numId="11">
    <w:abstractNumId w:val="15"/>
  </w:num>
  <w:num w:numId="12">
    <w:abstractNumId w:val="2"/>
  </w:num>
  <w:num w:numId="13">
    <w:abstractNumId w:val="11"/>
  </w:num>
  <w:num w:numId="14">
    <w:abstractNumId w:val="12"/>
  </w:num>
  <w:num w:numId="15">
    <w:abstractNumId w:val="1"/>
  </w:num>
  <w:num w:numId="16">
    <w:abstractNumId w:val="17"/>
  </w:num>
  <w:num w:numId="17">
    <w:abstractNumId w:val="27"/>
  </w:num>
  <w:num w:numId="18">
    <w:abstractNumId w:val="25"/>
  </w:num>
  <w:num w:numId="19">
    <w:abstractNumId w:val="13"/>
  </w:num>
  <w:num w:numId="20">
    <w:abstractNumId w:val="10"/>
  </w:num>
  <w:num w:numId="21">
    <w:abstractNumId w:val="18"/>
  </w:num>
  <w:num w:numId="22">
    <w:abstractNumId w:val="30"/>
  </w:num>
  <w:num w:numId="23">
    <w:abstractNumId w:val="26"/>
  </w:num>
  <w:num w:numId="24">
    <w:abstractNumId w:val="22"/>
  </w:num>
  <w:num w:numId="25">
    <w:abstractNumId w:val="7"/>
  </w:num>
  <w:num w:numId="26">
    <w:abstractNumId w:val="29"/>
  </w:num>
  <w:num w:numId="27">
    <w:abstractNumId w:val="20"/>
  </w:num>
  <w:num w:numId="28">
    <w:abstractNumId w:val="24"/>
  </w:num>
  <w:num w:numId="29">
    <w:abstractNumId w:val="23"/>
  </w:num>
  <w:num w:numId="30">
    <w:abstractNumId w:val="28"/>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cyMjQ2sDCyNLIwNTFT0lEKTi0uzszPAykwNK0FAC/E1jktAAAA"/>
  </w:docVars>
  <w:rsids>
    <w:rsidRoot w:val="00C86E84"/>
    <w:rsid w:val="000057E3"/>
    <w:rsid w:val="000127B9"/>
    <w:rsid w:val="00014040"/>
    <w:rsid w:val="000147AF"/>
    <w:rsid w:val="00017DE5"/>
    <w:rsid w:val="00026F82"/>
    <w:rsid w:val="00027BCF"/>
    <w:rsid w:val="00034B29"/>
    <w:rsid w:val="00036AB7"/>
    <w:rsid w:val="000402E0"/>
    <w:rsid w:val="0004234B"/>
    <w:rsid w:val="00042BC4"/>
    <w:rsid w:val="00047817"/>
    <w:rsid w:val="00047AF1"/>
    <w:rsid w:val="00051A53"/>
    <w:rsid w:val="00053FEB"/>
    <w:rsid w:val="00056506"/>
    <w:rsid w:val="0005684A"/>
    <w:rsid w:val="00062A57"/>
    <w:rsid w:val="00063365"/>
    <w:rsid w:val="00065242"/>
    <w:rsid w:val="00070961"/>
    <w:rsid w:val="00070BFF"/>
    <w:rsid w:val="000722A2"/>
    <w:rsid w:val="000818DB"/>
    <w:rsid w:val="00081DFD"/>
    <w:rsid w:val="00084845"/>
    <w:rsid w:val="00085507"/>
    <w:rsid w:val="0009333F"/>
    <w:rsid w:val="00094DCF"/>
    <w:rsid w:val="00095F95"/>
    <w:rsid w:val="000A0241"/>
    <w:rsid w:val="000A09B5"/>
    <w:rsid w:val="000A1226"/>
    <w:rsid w:val="000A5893"/>
    <w:rsid w:val="000A5D41"/>
    <w:rsid w:val="000A7EA6"/>
    <w:rsid w:val="000B15BA"/>
    <w:rsid w:val="000B27F0"/>
    <w:rsid w:val="000B29F7"/>
    <w:rsid w:val="000B6B31"/>
    <w:rsid w:val="000C5161"/>
    <w:rsid w:val="000C7417"/>
    <w:rsid w:val="000D1D84"/>
    <w:rsid w:val="000D1E6C"/>
    <w:rsid w:val="000D5022"/>
    <w:rsid w:val="000D6137"/>
    <w:rsid w:val="000E2588"/>
    <w:rsid w:val="000E3673"/>
    <w:rsid w:val="000F05F2"/>
    <w:rsid w:val="000F5581"/>
    <w:rsid w:val="000F647C"/>
    <w:rsid w:val="000F6AA8"/>
    <w:rsid w:val="000F6D44"/>
    <w:rsid w:val="001007D4"/>
    <w:rsid w:val="00101290"/>
    <w:rsid w:val="00102880"/>
    <w:rsid w:val="001029E2"/>
    <w:rsid w:val="00102D8B"/>
    <w:rsid w:val="0010585F"/>
    <w:rsid w:val="0011458C"/>
    <w:rsid w:val="00116D97"/>
    <w:rsid w:val="00123396"/>
    <w:rsid w:val="00124DAC"/>
    <w:rsid w:val="0012557C"/>
    <w:rsid w:val="00126395"/>
    <w:rsid w:val="00134B76"/>
    <w:rsid w:val="00134C44"/>
    <w:rsid w:val="001355F4"/>
    <w:rsid w:val="001411EE"/>
    <w:rsid w:val="001518E4"/>
    <w:rsid w:val="00152353"/>
    <w:rsid w:val="001565E4"/>
    <w:rsid w:val="0016158B"/>
    <w:rsid w:val="00163624"/>
    <w:rsid w:val="00163718"/>
    <w:rsid w:val="00164763"/>
    <w:rsid w:val="00164D62"/>
    <w:rsid w:val="001656DC"/>
    <w:rsid w:val="00166FAA"/>
    <w:rsid w:val="00174002"/>
    <w:rsid w:val="00177E68"/>
    <w:rsid w:val="0018129E"/>
    <w:rsid w:val="0018157E"/>
    <w:rsid w:val="00181761"/>
    <w:rsid w:val="0018342A"/>
    <w:rsid w:val="00183A06"/>
    <w:rsid w:val="0018481E"/>
    <w:rsid w:val="00190247"/>
    <w:rsid w:val="00191DA7"/>
    <w:rsid w:val="00193198"/>
    <w:rsid w:val="00193710"/>
    <w:rsid w:val="00196AD5"/>
    <w:rsid w:val="001A02EF"/>
    <w:rsid w:val="001A068D"/>
    <w:rsid w:val="001A3C1B"/>
    <w:rsid w:val="001A6F4E"/>
    <w:rsid w:val="001B29A0"/>
    <w:rsid w:val="001B6747"/>
    <w:rsid w:val="001B6D96"/>
    <w:rsid w:val="001B7A44"/>
    <w:rsid w:val="001C062E"/>
    <w:rsid w:val="001C0FA0"/>
    <w:rsid w:val="001C2890"/>
    <w:rsid w:val="001C2904"/>
    <w:rsid w:val="001C5833"/>
    <w:rsid w:val="001C5D9C"/>
    <w:rsid w:val="001C75C4"/>
    <w:rsid w:val="001C7C28"/>
    <w:rsid w:val="001D24B5"/>
    <w:rsid w:val="001F18C9"/>
    <w:rsid w:val="001F3F04"/>
    <w:rsid w:val="001F525E"/>
    <w:rsid w:val="001F5E41"/>
    <w:rsid w:val="00200427"/>
    <w:rsid w:val="00201416"/>
    <w:rsid w:val="00211BD1"/>
    <w:rsid w:val="00211C03"/>
    <w:rsid w:val="00213A10"/>
    <w:rsid w:val="002177FF"/>
    <w:rsid w:val="002267E0"/>
    <w:rsid w:val="002312E0"/>
    <w:rsid w:val="002318DF"/>
    <w:rsid w:val="00233CF6"/>
    <w:rsid w:val="00234B24"/>
    <w:rsid w:val="002358A4"/>
    <w:rsid w:val="00236F96"/>
    <w:rsid w:val="00237B9C"/>
    <w:rsid w:val="00240417"/>
    <w:rsid w:val="0024322D"/>
    <w:rsid w:val="00251323"/>
    <w:rsid w:val="002533B2"/>
    <w:rsid w:val="00253813"/>
    <w:rsid w:val="0025576F"/>
    <w:rsid w:val="002619BF"/>
    <w:rsid w:val="00262402"/>
    <w:rsid w:val="0026322A"/>
    <w:rsid w:val="00271646"/>
    <w:rsid w:val="0027236C"/>
    <w:rsid w:val="00277D97"/>
    <w:rsid w:val="00282132"/>
    <w:rsid w:val="00284EB9"/>
    <w:rsid w:val="0028531E"/>
    <w:rsid w:val="002872D5"/>
    <w:rsid w:val="00290A6C"/>
    <w:rsid w:val="00291B2E"/>
    <w:rsid w:val="002940A8"/>
    <w:rsid w:val="002A2DAA"/>
    <w:rsid w:val="002A2FA9"/>
    <w:rsid w:val="002A30F0"/>
    <w:rsid w:val="002B1083"/>
    <w:rsid w:val="002B3EE2"/>
    <w:rsid w:val="002C0F1E"/>
    <w:rsid w:val="002C38A8"/>
    <w:rsid w:val="002C38DB"/>
    <w:rsid w:val="002C52B5"/>
    <w:rsid w:val="002C648A"/>
    <w:rsid w:val="002C6BFB"/>
    <w:rsid w:val="002D12DE"/>
    <w:rsid w:val="002D2CC5"/>
    <w:rsid w:val="002D4480"/>
    <w:rsid w:val="002E035F"/>
    <w:rsid w:val="002E2D91"/>
    <w:rsid w:val="002E50E0"/>
    <w:rsid w:val="002E5336"/>
    <w:rsid w:val="002E615E"/>
    <w:rsid w:val="002E6D1B"/>
    <w:rsid w:val="002F0B55"/>
    <w:rsid w:val="002F3D91"/>
    <w:rsid w:val="002F6505"/>
    <w:rsid w:val="00300137"/>
    <w:rsid w:val="003019E5"/>
    <w:rsid w:val="00304CBA"/>
    <w:rsid w:val="00312F0C"/>
    <w:rsid w:val="0031423A"/>
    <w:rsid w:val="0032224F"/>
    <w:rsid w:val="0032445B"/>
    <w:rsid w:val="00324754"/>
    <w:rsid w:val="00326359"/>
    <w:rsid w:val="00330D1D"/>
    <w:rsid w:val="00332DA7"/>
    <w:rsid w:val="003345B9"/>
    <w:rsid w:val="0033526E"/>
    <w:rsid w:val="00335B54"/>
    <w:rsid w:val="003369CC"/>
    <w:rsid w:val="00336E92"/>
    <w:rsid w:val="003443F0"/>
    <w:rsid w:val="00344659"/>
    <w:rsid w:val="003460F7"/>
    <w:rsid w:val="003465A0"/>
    <w:rsid w:val="00347823"/>
    <w:rsid w:val="003478BB"/>
    <w:rsid w:val="003510BA"/>
    <w:rsid w:val="00355408"/>
    <w:rsid w:val="00361228"/>
    <w:rsid w:val="00364526"/>
    <w:rsid w:val="00375741"/>
    <w:rsid w:val="0037583A"/>
    <w:rsid w:val="00375F5A"/>
    <w:rsid w:val="00375F79"/>
    <w:rsid w:val="0038060E"/>
    <w:rsid w:val="00381E1E"/>
    <w:rsid w:val="003841AF"/>
    <w:rsid w:val="003975C9"/>
    <w:rsid w:val="003977B3"/>
    <w:rsid w:val="003A1C69"/>
    <w:rsid w:val="003A3AD8"/>
    <w:rsid w:val="003B04B3"/>
    <w:rsid w:val="003B0C38"/>
    <w:rsid w:val="003B1CA4"/>
    <w:rsid w:val="003C115E"/>
    <w:rsid w:val="003C258D"/>
    <w:rsid w:val="003C34B0"/>
    <w:rsid w:val="003F08F3"/>
    <w:rsid w:val="003F2031"/>
    <w:rsid w:val="003F390F"/>
    <w:rsid w:val="003F798C"/>
    <w:rsid w:val="004011AA"/>
    <w:rsid w:val="00401FEE"/>
    <w:rsid w:val="004023F4"/>
    <w:rsid w:val="00402C48"/>
    <w:rsid w:val="0041071E"/>
    <w:rsid w:val="00412CEB"/>
    <w:rsid w:val="004205DB"/>
    <w:rsid w:val="004206E7"/>
    <w:rsid w:val="00430E02"/>
    <w:rsid w:val="00433230"/>
    <w:rsid w:val="00433B07"/>
    <w:rsid w:val="004369D8"/>
    <w:rsid w:val="0043738A"/>
    <w:rsid w:val="00445A4B"/>
    <w:rsid w:val="004471BA"/>
    <w:rsid w:val="00447819"/>
    <w:rsid w:val="0045529E"/>
    <w:rsid w:val="0045591C"/>
    <w:rsid w:val="004559E4"/>
    <w:rsid w:val="00461FAF"/>
    <w:rsid w:val="00470001"/>
    <w:rsid w:val="00470C72"/>
    <w:rsid w:val="0047569C"/>
    <w:rsid w:val="00477CFF"/>
    <w:rsid w:val="00482736"/>
    <w:rsid w:val="00482786"/>
    <w:rsid w:val="004844AA"/>
    <w:rsid w:val="00485197"/>
    <w:rsid w:val="00487CB8"/>
    <w:rsid w:val="00491109"/>
    <w:rsid w:val="0049514E"/>
    <w:rsid w:val="00495D5D"/>
    <w:rsid w:val="004A0AA3"/>
    <w:rsid w:val="004A203B"/>
    <w:rsid w:val="004A4893"/>
    <w:rsid w:val="004B07D8"/>
    <w:rsid w:val="004B1CBB"/>
    <w:rsid w:val="004B1D9B"/>
    <w:rsid w:val="004B7D7C"/>
    <w:rsid w:val="004D046A"/>
    <w:rsid w:val="004D0D22"/>
    <w:rsid w:val="004D52DD"/>
    <w:rsid w:val="004E3DDB"/>
    <w:rsid w:val="004E56CD"/>
    <w:rsid w:val="004E66A4"/>
    <w:rsid w:val="004E671F"/>
    <w:rsid w:val="004F49DF"/>
    <w:rsid w:val="004F4CCD"/>
    <w:rsid w:val="00502A36"/>
    <w:rsid w:val="0050654B"/>
    <w:rsid w:val="00506963"/>
    <w:rsid w:val="005105A9"/>
    <w:rsid w:val="0051594E"/>
    <w:rsid w:val="00516154"/>
    <w:rsid w:val="00516675"/>
    <w:rsid w:val="00516C5D"/>
    <w:rsid w:val="0052160D"/>
    <w:rsid w:val="005272A9"/>
    <w:rsid w:val="0053159C"/>
    <w:rsid w:val="00544CE3"/>
    <w:rsid w:val="005454D2"/>
    <w:rsid w:val="00546656"/>
    <w:rsid w:val="00546D92"/>
    <w:rsid w:val="00553EFB"/>
    <w:rsid w:val="0056106B"/>
    <w:rsid w:val="00563947"/>
    <w:rsid w:val="0056506F"/>
    <w:rsid w:val="0056660C"/>
    <w:rsid w:val="00566B1A"/>
    <w:rsid w:val="00567095"/>
    <w:rsid w:val="0057325E"/>
    <w:rsid w:val="00577D61"/>
    <w:rsid w:val="00577DEA"/>
    <w:rsid w:val="005802CF"/>
    <w:rsid w:val="00583228"/>
    <w:rsid w:val="00584A78"/>
    <w:rsid w:val="00585905"/>
    <w:rsid w:val="00587624"/>
    <w:rsid w:val="00592546"/>
    <w:rsid w:val="00592716"/>
    <w:rsid w:val="00594BA7"/>
    <w:rsid w:val="005968A7"/>
    <w:rsid w:val="0059771F"/>
    <w:rsid w:val="005A2874"/>
    <w:rsid w:val="005A38B1"/>
    <w:rsid w:val="005A3F2F"/>
    <w:rsid w:val="005A73BB"/>
    <w:rsid w:val="005A7F69"/>
    <w:rsid w:val="005B2279"/>
    <w:rsid w:val="005B2394"/>
    <w:rsid w:val="005B4F22"/>
    <w:rsid w:val="005B6466"/>
    <w:rsid w:val="005C0E37"/>
    <w:rsid w:val="005C0F78"/>
    <w:rsid w:val="005C103B"/>
    <w:rsid w:val="005C4270"/>
    <w:rsid w:val="005C5678"/>
    <w:rsid w:val="005D1A10"/>
    <w:rsid w:val="005D41AE"/>
    <w:rsid w:val="005E251B"/>
    <w:rsid w:val="005F04FF"/>
    <w:rsid w:val="005F20A1"/>
    <w:rsid w:val="00601611"/>
    <w:rsid w:val="00601F74"/>
    <w:rsid w:val="006022C0"/>
    <w:rsid w:val="0060642D"/>
    <w:rsid w:val="00607A0F"/>
    <w:rsid w:val="006100D5"/>
    <w:rsid w:val="00610F69"/>
    <w:rsid w:val="00617B1B"/>
    <w:rsid w:val="006209C1"/>
    <w:rsid w:val="00624C95"/>
    <w:rsid w:val="0063079D"/>
    <w:rsid w:val="00636E6D"/>
    <w:rsid w:val="00640397"/>
    <w:rsid w:val="00643595"/>
    <w:rsid w:val="0065242D"/>
    <w:rsid w:val="006534BA"/>
    <w:rsid w:val="00657318"/>
    <w:rsid w:val="00660019"/>
    <w:rsid w:val="00660813"/>
    <w:rsid w:val="00661312"/>
    <w:rsid w:val="006651FA"/>
    <w:rsid w:val="00667558"/>
    <w:rsid w:val="00675197"/>
    <w:rsid w:val="00676C7A"/>
    <w:rsid w:val="00680EAF"/>
    <w:rsid w:val="006847C0"/>
    <w:rsid w:val="00685339"/>
    <w:rsid w:val="00685B82"/>
    <w:rsid w:val="00692273"/>
    <w:rsid w:val="00694625"/>
    <w:rsid w:val="00694996"/>
    <w:rsid w:val="006970CB"/>
    <w:rsid w:val="006A1469"/>
    <w:rsid w:val="006A553F"/>
    <w:rsid w:val="006A6E47"/>
    <w:rsid w:val="006A7579"/>
    <w:rsid w:val="006B2174"/>
    <w:rsid w:val="006B5F81"/>
    <w:rsid w:val="006B7132"/>
    <w:rsid w:val="006C1143"/>
    <w:rsid w:val="006C1AE4"/>
    <w:rsid w:val="006C632B"/>
    <w:rsid w:val="006C7498"/>
    <w:rsid w:val="006C76AC"/>
    <w:rsid w:val="006D10D1"/>
    <w:rsid w:val="006D3936"/>
    <w:rsid w:val="006D6228"/>
    <w:rsid w:val="006D6879"/>
    <w:rsid w:val="006D72A3"/>
    <w:rsid w:val="006E19A8"/>
    <w:rsid w:val="006E710E"/>
    <w:rsid w:val="006F0012"/>
    <w:rsid w:val="006F02AB"/>
    <w:rsid w:val="006F15B9"/>
    <w:rsid w:val="006F3068"/>
    <w:rsid w:val="006F30F4"/>
    <w:rsid w:val="006F3310"/>
    <w:rsid w:val="006F7661"/>
    <w:rsid w:val="0070242F"/>
    <w:rsid w:val="00702EF3"/>
    <w:rsid w:val="007052D5"/>
    <w:rsid w:val="007070B8"/>
    <w:rsid w:val="00707D60"/>
    <w:rsid w:val="00712616"/>
    <w:rsid w:val="00714084"/>
    <w:rsid w:val="007171E3"/>
    <w:rsid w:val="0072027E"/>
    <w:rsid w:val="00725D77"/>
    <w:rsid w:val="00726C2B"/>
    <w:rsid w:val="0073512E"/>
    <w:rsid w:val="0073561A"/>
    <w:rsid w:val="00742EE7"/>
    <w:rsid w:val="0074357D"/>
    <w:rsid w:val="007442E9"/>
    <w:rsid w:val="007445D2"/>
    <w:rsid w:val="00752965"/>
    <w:rsid w:val="00753E18"/>
    <w:rsid w:val="00753FFF"/>
    <w:rsid w:val="0076207A"/>
    <w:rsid w:val="00763627"/>
    <w:rsid w:val="00764A72"/>
    <w:rsid w:val="00764C04"/>
    <w:rsid w:val="00767B21"/>
    <w:rsid w:val="007700DB"/>
    <w:rsid w:val="00790FBF"/>
    <w:rsid w:val="00795AA1"/>
    <w:rsid w:val="00795BC9"/>
    <w:rsid w:val="007A00DA"/>
    <w:rsid w:val="007A1F77"/>
    <w:rsid w:val="007A286B"/>
    <w:rsid w:val="007A2C4C"/>
    <w:rsid w:val="007B1AEA"/>
    <w:rsid w:val="007B3EC4"/>
    <w:rsid w:val="007B651B"/>
    <w:rsid w:val="007C0217"/>
    <w:rsid w:val="007C3CCB"/>
    <w:rsid w:val="007C647A"/>
    <w:rsid w:val="007D1970"/>
    <w:rsid w:val="007D39DF"/>
    <w:rsid w:val="007D3B7D"/>
    <w:rsid w:val="007D68A5"/>
    <w:rsid w:val="007E2AA4"/>
    <w:rsid w:val="007E3293"/>
    <w:rsid w:val="007E5860"/>
    <w:rsid w:val="007E6845"/>
    <w:rsid w:val="007E7D5A"/>
    <w:rsid w:val="007F24F8"/>
    <w:rsid w:val="007F7DF4"/>
    <w:rsid w:val="00802695"/>
    <w:rsid w:val="00804D52"/>
    <w:rsid w:val="0080529D"/>
    <w:rsid w:val="00807991"/>
    <w:rsid w:val="008164EB"/>
    <w:rsid w:val="00821DBA"/>
    <w:rsid w:val="008223F1"/>
    <w:rsid w:val="008225FA"/>
    <w:rsid w:val="008348AF"/>
    <w:rsid w:val="00835250"/>
    <w:rsid w:val="00837E59"/>
    <w:rsid w:val="00847CBE"/>
    <w:rsid w:val="00850276"/>
    <w:rsid w:val="008554EC"/>
    <w:rsid w:val="008628B5"/>
    <w:rsid w:val="00864D18"/>
    <w:rsid w:val="00866812"/>
    <w:rsid w:val="00872BED"/>
    <w:rsid w:val="008770C6"/>
    <w:rsid w:val="0088541C"/>
    <w:rsid w:val="0089419A"/>
    <w:rsid w:val="0089792D"/>
    <w:rsid w:val="008A1258"/>
    <w:rsid w:val="008C1F77"/>
    <w:rsid w:val="008C20A7"/>
    <w:rsid w:val="008C4251"/>
    <w:rsid w:val="008C4312"/>
    <w:rsid w:val="008C6FA4"/>
    <w:rsid w:val="008D642F"/>
    <w:rsid w:val="008E04D5"/>
    <w:rsid w:val="008E2407"/>
    <w:rsid w:val="008E46B2"/>
    <w:rsid w:val="008F05D9"/>
    <w:rsid w:val="008F1C3F"/>
    <w:rsid w:val="008F20D3"/>
    <w:rsid w:val="008F5499"/>
    <w:rsid w:val="008F7B03"/>
    <w:rsid w:val="00904567"/>
    <w:rsid w:val="00907434"/>
    <w:rsid w:val="00907625"/>
    <w:rsid w:val="00911B3E"/>
    <w:rsid w:val="00916BFE"/>
    <w:rsid w:val="009326D3"/>
    <w:rsid w:val="009357B9"/>
    <w:rsid w:val="00941686"/>
    <w:rsid w:val="00942213"/>
    <w:rsid w:val="0095090C"/>
    <w:rsid w:val="0095188B"/>
    <w:rsid w:val="009523A5"/>
    <w:rsid w:val="009523BE"/>
    <w:rsid w:val="009600A5"/>
    <w:rsid w:val="00960C66"/>
    <w:rsid w:val="009622F9"/>
    <w:rsid w:val="00962A5D"/>
    <w:rsid w:val="009765AD"/>
    <w:rsid w:val="009812CB"/>
    <w:rsid w:val="00982167"/>
    <w:rsid w:val="009901CA"/>
    <w:rsid w:val="00993F95"/>
    <w:rsid w:val="009A109A"/>
    <w:rsid w:val="009A12DC"/>
    <w:rsid w:val="009A3F45"/>
    <w:rsid w:val="009B00B9"/>
    <w:rsid w:val="009B3173"/>
    <w:rsid w:val="009B65AD"/>
    <w:rsid w:val="009C1E1A"/>
    <w:rsid w:val="009C2057"/>
    <w:rsid w:val="009C3A90"/>
    <w:rsid w:val="009D0E37"/>
    <w:rsid w:val="009D1A44"/>
    <w:rsid w:val="009D5071"/>
    <w:rsid w:val="009D5E25"/>
    <w:rsid w:val="009E05A6"/>
    <w:rsid w:val="009E0C45"/>
    <w:rsid w:val="009E37FB"/>
    <w:rsid w:val="009E440D"/>
    <w:rsid w:val="009E7F31"/>
    <w:rsid w:val="009F04E6"/>
    <w:rsid w:val="009F229F"/>
    <w:rsid w:val="009F3368"/>
    <w:rsid w:val="009F439A"/>
    <w:rsid w:val="009F7779"/>
    <w:rsid w:val="00A011DA"/>
    <w:rsid w:val="00A033B7"/>
    <w:rsid w:val="00A03B74"/>
    <w:rsid w:val="00A047BD"/>
    <w:rsid w:val="00A06FD1"/>
    <w:rsid w:val="00A07AB0"/>
    <w:rsid w:val="00A13E55"/>
    <w:rsid w:val="00A22E94"/>
    <w:rsid w:val="00A246EC"/>
    <w:rsid w:val="00A24DFC"/>
    <w:rsid w:val="00A251EF"/>
    <w:rsid w:val="00A26C07"/>
    <w:rsid w:val="00A32E5E"/>
    <w:rsid w:val="00A334DD"/>
    <w:rsid w:val="00A36A5D"/>
    <w:rsid w:val="00A3714B"/>
    <w:rsid w:val="00A409EA"/>
    <w:rsid w:val="00A41014"/>
    <w:rsid w:val="00A44A24"/>
    <w:rsid w:val="00A47E2B"/>
    <w:rsid w:val="00A51310"/>
    <w:rsid w:val="00A51C18"/>
    <w:rsid w:val="00A52687"/>
    <w:rsid w:val="00A53683"/>
    <w:rsid w:val="00A552B7"/>
    <w:rsid w:val="00A6096B"/>
    <w:rsid w:val="00A61734"/>
    <w:rsid w:val="00A70D4D"/>
    <w:rsid w:val="00A70EFE"/>
    <w:rsid w:val="00A73B58"/>
    <w:rsid w:val="00A75F70"/>
    <w:rsid w:val="00A81C53"/>
    <w:rsid w:val="00A85262"/>
    <w:rsid w:val="00A92E90"/>
    <w:rsid w:val="00A942FC"/>
    <w:rsid w:val="00A95510"/>
    <w:rsid w:val="00A95C55"/>
    <w:rsid w:val="00AA119C"/>
    <w:rsid w:val="00AA3B78"/>
    <w:rsid w:val="00AA784F"/>
    <w:rsid w:val="00AB1ECE"/>
    <w:rsid w:val="00AB6935"/>
    <w:rsid w:val="00AC087C"/>
    <w:rsid w:val="00AC61C3"/>
    <w:rsid w:val="00AC711E"/>
    <w:rsid w:val="00AD18F0"/>
    <w:rsid w:val="00AD4563"/>
    <w:rsid w:val="00AD4D67"/>
    <w:rsid w:val="00AD4DBB"/>
    <w:rsid w:val="00AE3905"/>
    <w:rsid w:val="00AE7895"/>
    <w:rsid w:val="00AF3C5C"/>
    <w:rsid w:val="00AF4FFF"/>
    <w:rsid w:val="00AF5255"/>
    <w:rsid w:val="00B00ABC"/>
    <w:rsid w:val="00B076F2"/>
    <w:rsid w:val="00B11C85"/>
    <w:rsid w:val="00B11FFE"/>
    <w:rsid w:val="00B123A2"/>
    <w:rsid w:val="00B12656"/>
    <w:rsid w:val="00B231DA"/>
    <w:rsid w:val="00B248E8"/>
    <w:rsid w:val="00B3164E"/>
    <w:rsid w:val="00B35B35"/>
    <w:rsid w:val="00B37999"/>
    <w:rsid w:val="00B52178"/>
    <w:rsid w:val="00B53CEB"/>
    <w:rsid w:val="00B557D2"/>
    <w:rsid w:val="00B564B1"/>
    <w:rsid w:val="00B575B3"/>
    <w:rsid w:val="00B57FFC"/>
    <w:rsid w:val="00B60E58"/>
    <w:rsid w:val="00B665C1"/>
    <w:rsid w:val="00B703E5"/>
    <w:rsid w:val="00B709BA"/>
    <w:rsid w:val="00B711C0"/>
    <w:rsid w:val="00B768D5"/>
    <w:rsid w:val="00B76CC8"/>
    <w:rsid w:val="00B76CDF"/>
    <w:rsid w:val="00B77091"/>
    <w:rsid w:val="00B8689B"/>
    <w:rsid w:val="00B91252"/>
    <w:rsid w:val="00B91ED8"/>
    <w:rsid w:val="00B939D8"/>
    <w:rsid w:val="00BA5447"/>
    <w:rsid w:val="00BA5858"/>
    <w:rsid w:val="00BA71A8"/>
    <w:rsid w:val="00BA7294"/>
    <w:rsid w:val="00BB333D"/>
    <w:rsid w:val="00BB4F41"/>
    <w:rsid w:val="00BB5512"/>
    <w:rsid w:val="00BC5529"/>
    <w:rsid w:val="00BC5602"/>
    <w:rsid w:val="00BC58FE"/>
    <w:rsid w:val="00BC6332"/>
    <w:rsid w:val="00BD6FCC"/>
    <w:rsid w:val="00BD7BA3"/>
    <w:rsid w:val="00BE078C"/>
    <w:rsid w:val="00BE0CB6"/>
    <w:rsid w:val="00BE16E3"/>
    <w:rsid w:val="00BE177D"/>
    <w:rsid w:val="00BE23CB"/>
    <w:rsid w:val="00BE68DE"/>
    <w:rsid w:val="00BE767C"/>
    <w:rsid w:val="00BF21B4"/>
    <w:rsid w:val="00BF22DA"/>
    <w:rsid w:val="00BF2735"/>
    <w:rsid w:val="00BF4CD4"/>
    <w:rsid w:val="00C00C0E"/>
    <w:rsid w:val="00C03C6B"/>
    <w:rsid w:val="00C04105"/>
    <w:rsid w:val="00C053DD"/>
    <w:rsid w:val="00C05702"/>
    <w:rsid w:val="00C1159F"/>
    <w:rsid w:val="00C1244D"/>
    <w:rsid w:val="00C16506"/>
    <w:rsid w:val="00C20286"/>
    <w:rsid w:val="00C20309"/>
    <w:rsid w:val="00C26BEE"/>
    <w:rsid w:val="00C27133"/>
    <w:rsid w:val="00C34BBA"/>
    <w:rsid w:val="00C412E3"/>
    <w:rsid w:val="00C46FA8"/>
    <w:rsid w:val="00C5017E"/>
    <w:rsid w:val="00C516AD"/>
    <w:rsid w:val="00C544AC"/>
    <w:rsid w:val="00C62243"/>
    <w:rsid w:val="00C6348C"/>
    <w:rsid w:val="00C63B93"/>
    <w:rsid w:val="00C659A0"/>
    <w:rsid w:val="00C70115"/>
    <w:rsid w:val="00C70937"/>
    <w:rsid w:val="00C70C56"/>
    <w:rsid w:val="00C71EB7"/>
    <w:rsid w:val="00C82ACC"/>
    <w:rsid w:val="00C86E84"/>
    <w:rsid w:val="00C9535C"/>
    <w:rsid w:val="00C97989"/>
    <w:rsid w:val="00CA019D"/>
    <w:rsid w:val="00CA1C66"/>
    <w:rsid w:val="00CA4183"/>
    <w:rsid w:val="00CA736E"/>
    <w:rsid w:val="00CA7EE0"/>
    <w:rsid w:val="00CB0371"/>
    <w:rsid w:val="00CB4C77"/>
    <w:rsid w:val="00CC0C81"/>
    <w:rsid w:val="00CC4B35"/>
    <w:rsid w:val="00CC6823"/>
    <w:rsid w:val="00CD7C68"/>
    <w:rsid w:val="00CE0C7B"/>
    <w:rsid w:val="00CE5F53"/>
    <w:rsid w:val="00CF0003"/>
    <w:rsid w:val="00CF6AEA"/>
    <w:rsid w:val="00D02044"/>
    <w:rsid w:val="00D03FE7"/>
    <w:rsid w:val="00D041E2"/>
    <w:rsid w:val="00D07393"/>
    <w:rsid w:val="00D07EC3"/>
    <w:rsid w:val="00D102EB"/>
    <w:rsid w:val="00D1129C"/>
    <w:rsid w:val="00D127CC"/>
    <w:rsid w:val="00D12A54"/>
    <w:rsid w:val="00D14410"/>
    <w:rsid w:val="00D255C1"/>
    <w:rsid w:val="00D26A55"/>
    <w:rsid w:val="00D324B9"/>
    <w:rsid w:val="00D370BA"/>
    <w:rsid w:val="00D433E5"/>
    <w:rsid w:val="00D4533D"/>
    <w:rsid w:val="00D4668E"/>
    <w:rsid w:val="00D51547"/>
    <w:rsid w:val="00D53CA8"/>
    <w:rsid w:val="00D54806"/>
    <w:rsid w:val="00D554AE"/>
    <w:rsid w:val="00D57A0A"/>
    <w:rsid w:val="00D72D8C"/>
    <w:rsid w:val="00D74907"/>
    <w:rsid w:val="00D7592B"/>
    <w:rsid w:val="00D75C14"/>
    <w:rsid w:val="00D7672E"/>
    <w:rsid w:val="00D77754"/>
    <w:rsid w:val="00D81378"/>
    <w:rsid w:val="00D829A1"/>
    <w:rsid w:val="00D85551"/>
    <w:rsid w:val="00D90397"/>
    <w:rsid w:val="00D9551C"/>
    <w:rsid w:val="00DA20CF"/>
    <w:rsid w:val="00DA2162"/>
    <w:rsid w:val="00DA415D"/>
    <w:rsid w:val="00DA4E74"/>
    <w:rsid w:val="00DB4F16"/>
    <w:rsid w:val="00DB6223"/>
    <w:rsid w:val="00DC1A7E"/>
    <w:rsid w:val="00DD045D"/>
    <w:rsid w:val="00DD5471"/>
    <w:rsid w:val="00DE273F"/>
    <w:rsid w:val="00DE359E"/>
    <w:rsid w:val="00DE52A4"/>
    <w:rsid w:val="00DE7039"/>
    <w:rsid w:val="00DF0B7F"/>
    <w:rsid w:val="00DF0CAA"/>
    <w:rsid w:val="00DF16F5"/>
    <w:rsid w:val="00DF37D7"/>
    <w:rsid w:val="00DF4998"/>
    <w:rsid w:val="00DF60AA"/>
    <w:rsid w:val="00E01687"/>
    <w:rsid w:val="00E07C88"/>
    <w:rsid w:val="00E10EBC"/>
    <w:rsid w:val="00E1367A"/>
    <w:rsid w:val="00E153CB"/>
    <w:rsid w:val="00E2380B"/>
    <w:rsid w:val="00E2437B"/>
    <w:rsid w:val="00E25429"/>
    <w:rsid w:val="00E27272"/>
    <w:rsid w:val="00E27933"/>
    <w:rsid w:val="00E32A4E"/>
    <w:rsid w:val="00E33DAA"/>
    <w:rsid w:val="00E4045E"/>
    <w:rsid w:val="00E43936"/>
    <w:rsid w:val="00E45692"/>
    <w:rsid w:val="00E4620F"/>
    <w:rsid w:val="00E50EC6"/>
    <w:rsid w:val="00E57C76"/>
    <w:rsid w:val="00E60875"/>
    <w:rsid w:val="00E64BB6"/>
    <w:rsid w:val="00E71142"/>
    <w:rsid w:val="00E75C82"/>
    <w:rsid w:val="00E774BC"/>
    <w:rsid w:val="00E824E1"/>
    <w:rsid w:val="00E85469"/>
    <w:rsid w:val="00E8599E"/>
    <w:rsid w:val="00E86827"/>
    <w:rsid w:val="00E96463"/>
    <w:rsid w:val="00E967A4"/>
    <w:rsid w:val="00E96D92"/>
    <w:rsid w:val="00EA4033"/>
    <w:rsid w:val="00EB15EA"/>
    <w:rsid w:val="00EB263C"/>
    <w:rsid w:val="00EB39BD"/>
    <w:rsid w:val="00EC0DFB"/>
    <w:rsid w:val="00EC62FF"/>
    <w:rsid w:val="00ED0A0B"/>
    <w:rsid w:val="00ED152C"/>
    <w:rsid w:val="00ED1B71"/>
    <w:rsid w:val="00ED27FA"/>
    <w:rsid w:val="00ED7CD6"/>
    <w:rsid w:val="00ED7E08"/>
    <w:rsid w:val="00EE344B"/>
    <w:rsid w:val="00EF076F"/>
    <w:rsid w:val="00EF1FC6"/>
    <w:rsid w:val="00EF6147"/>
    <w:rsid w:val="00EF78E8"/>
    <w:rsid w:val="00F0159F"/>
    <w:rsid w:val="00F01DEB"/>
    <w:rsid w:val="00F023BD"/>
    <w:rsid w:val="00F060F5"/>
    <w:rsid w:val="00F1038E"/>
    <w:rsid w:val="00F10D69"/>
    <w:rsid w:val="00F11676"/>
    <w:rsid w:val="00F1409A"/>
    <w:rsid w:val="00F16067"/>
    <w:rsid w:val="00F16933"/>
    <w:rsid w:val="00F24D09"/>
    <w:rsid w:val="00F358AB"/>
    <w:rsid w:val="00F52133"/>
    <w:rsid w:val="00F5378D"/>
    <w:rsid w:val="00F56088"/>
    <w:rsid w:val="00F6694C"/>
    <w:rsid w:val="00F72CD5"/>
    <w:rsid w:val="00F73563"/>
    <w:rsid w:val="00F73FED"/>
    <w:rsid w:val="00F821DE"/>
    <w:rsid w:val="00F83DAB"/>
    <w:rsid w:val="00F87520"/>
    <w:rsid w:val="00F87BF5"/>
    <w:rsid w:val="00F94339"/>
    <w:rsid w:val="00FA0E1F"/>
    <w:rsid w:val="00FA55B4"/>
    <w:rsid w:val="00FA56F5"/>
    <w:rsid w:val="00FA780C"/>
    <w:rsid w:val="00FA799F"/>
    <w:rsid w:val="00FB2C28"/>
    <w:rsid w:val="00FB44D6"/>
    <w:rsid w:val="00FB4876"/>
    <w:rsid w:val="00FB4B7E"/>
    <w:rsid w:val="00FC4A82"/>
    <w:rsid w:val="00FC5F68"/>
    <w:rsid w:val="00FD19DD"/>
    <w:rsid w:val="00FD2A65"/>
    <w:rsid w:val="00FD533A"/>
    <w:rsid w:val="00FD79C7"/>
    <w:rsid w:val="00FE125D"/>
    <w:rsid w:val="00FE1FC1"/>
    <w:rsid w:val="00FF6A7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BF48C76"/>
  <w15:chartTrackingRefBased/>
  <w15:docId w15:val="{BDA0308F-D4C5-480B-B6B5-203A08ED67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0AA3"/>
  </w:style>
  <w:style w:type="paragraph" w:styleId="Balk1">
    <w:name w:val="heading 1"/>
    <w:basedOn w:val="Normal"/>
    <w:next w:val="Normal"/>
    <w:link w:val="Balk1Char"/>
    <w:uiPriority w:val="9"/>
    <w:qFormat/>
    <w:rsid w:val="00C7093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semiHidden/>
    <w:unhideWhenUsed/>
    <w:qFormat/>
    <w:rsid w:val="00134B7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link w:val="Balk3Char"/>
    <w:uiPriority w:val="9"/>
    <w:qFormat/>
    <w:rsid w:val="003369CC"/>
    <w:pPr>
      <w:spacing w:before="100" w:beforeAutospacing="1" w:after="100" w:afterAutospacing="1" w:line="240" w:lineRule="auto"/>
      <w:outlineLvl w:val="2"/>
    </w:pPr>
    <w:rPr>
      <w:rFonts w:ascii="Times New Roman" w:eastAsia="Times New Roman" w:hAnsi="Times New Roman" w:cs="Times New Roman"/>
      <w:b/>
      <w:bCs/>
      <w:sz w:val="27"/>
      <w:szCs w:val="27"/>
      <w:lang w:eastAsia="tr-TR"/>
    </w:rPr>
  </w:style>
  <w:style w:type="paragraph" w:styleId="Balk4">
    <w:name w:val="heading 4"/>
    <w:basedOn w:val="Normal"/>
    <w:next w:val="Normal"/>
    <w:link w:val="Balk4Char"/>
    <w:uiPriority w:val="9"/>
    <w:unhideWhenUsed/>
    <w:qFormat/>
    <w:rsid w:val="00C7093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D81378"/>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2D448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2D4480"/>
  </w:style>
  <w:style w:type="paragraph" w:styleId="AltBilgi">
    <w:name w:val="footer"/>
    <w:basedOn w:val="Normal"/>
    <w:link w:val="AltBilgiChar"/>
    <w:uiPriority w:val="99"/>
    <w:unhideWhenUsed/>
    <w:rsid w:val="002D448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2D4480"/>
  </w:style>
  <w:style w:type="paragraph" w:styleId="ListeParagraf">
    <w:name w:val="List Paragraph"/>
    <w:basedOn w:val="Normal"/>
    <w:uiPriority w:val="34"/>
    <w:qFormat/>
    <w:rsid w:val="00753FFF"/>
    <w:pPr>
      <w:ind w:left="720"/>
      <w:contextualSpacing/>
    </w:pPr>
  </w:style>
  <w:style w:type="character" w:styleId="AklamaBavurusu">
    <w:name w:val="annotation reference"/>
    <w:basedOn w:val="VarsaylanParagrafYazTipi"/>
    <w:uiPriority w:val="99"/>
    <w:semiHidden/>
    <w:unhideWhenUsed/>
    <w:rsid w:val="00E967A4"/>
    <w:rPr>
      <w:sz w:val="16"/>
      <w:szCs w:val="16"/>
    </w:rPr>
  </w:style>
  <w:style w:type="paragraph" w:styleId="AklamaMetni">
    <w:name w:val="annotation text"/>
    <w:basedOn w:val="Normal"/>
    <w:link w:val="AklamaMetniChar"/>
    <w:uiPriority w:val="99"/>
    <w:unhideWhenUsed/>
    <w:rsid w:val="00E967A4"/>
    <w:pPr>
      <w:spacing w:line="240" w:lineRule="auto"/>
    </w:pPr>
    <w:rPr>
      <w:sz w:val="20"/>
      <w:szCs w:val="20"/>
    </w:rPr>
  </w:style>
  <w:style w:type="character" w:customStyle="1" w:styleId="AklamaMetniChar">
    <w:name w:val="Açıklama Metni Char"/>
    <w:basedOn w:val="VarsaylanParagrafYazTipi"/>
    <w:link w:val="AklamaMetni"/>
    <w:uiPriority w:val="99"/>
    <w:rsid w:val="00E967A4"/>
    <w:rPr>
      <w:sz w:val="20"/>
      <w:szCs w:val="20"/>
    </w:rPr>
  </w:style>
  <w:style w:type="paragraph" w:styleId="AklamaKonusu">
    <w:name w:val="annotation subject"/>
    <w:basedOn w:val="AklamaMetni"/>
    <w:next w:val="AklamaMetni"/>
    <w:link w:val="AklamaKonusuChar"/>
    <w:uiPriority w:val="99"/>
    <w:semiHidden/>
    <w:unhideWhenUsed/>
    <w:rsid w:val="00E967A4"/>
    <w:rPr>
      <w:b/>
      <w:bCs/>
    </w:rPr>
  </w:style>
  <w:style w:type="character" w:customStyle="1" w:styleId="AklamaKonusuChar">
    <w:name w:val="Açıklama Konusu Char"/>
    <w:basedOn w:val="AklamaMetniChar"/>
    <w:link w:val="AklamaKonusu"/>
    <w:uiPriority w:val="99"/>
    <w:semiHidden/>
    <w:rsid w:val="00E967A4"/>
    <w:rPr>
      <w:b/>
      <w:bCs/>
      <w:sz w:val="20"/>
      <w:szCs w:val="20"/>
    </w:rPr>
  </w:style>
  <w:style w:type="paragraph" w:styleId="BalonMetni">
    <w:name w:val="Balloon Text"/>
    <w:basedOn w:val="Normal"/>
    <w:link w:val="BalonMetniChar"/>
    <w:uiPriority w:val="99"/>
    <w:semiHidden/>
    <w:unhideWhenUsed/>
    <w:rsid w:val="00E967A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E967A4"/>
    <w:rPr>
      <w:rFonts w:ascii="Segoe UI" w:hAnsi="Segoe UI" w:cs="Segoe UI"/>
      <w:sz w:val="18"/>
      <w:szCs w:val="18"/>
    </w:rPr>
  </w:style>
  <w:style w:type="table" w:styleId="TabloKlavuzu">
    <w:name w:val="Table Grid"/>
    <w:basedOn w:val="NormalTablo"/>
    <w:uiPriority w:val="39"/>
    <w:rsid w:val="007D68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uTablo4-Vurgu1">
    <w:name w:val="Grid Table 4 Accent 1"/>
    <w:basedOn w:val="NormalTablo"/>
    <w:uiPriority w:val="49"/>
    <w:rsid w:val="0060642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ralkYok">
    <w:name w:val="No Spacing"/>
    <w:link w:val="AralkYokChar"/>
    <w:uiPriority w:val="1"/>
    <w:qFormat/>
    <w:rsid w:val="00516C5D"/>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516C5D"/>
    <w:rPr>
      <w:rFonts w:eastAsiaTheme="minorEastAsia"/>
      <w:lang w:eastAsia="tr-TR"/>
    </w:rPr>
  </w:style>
  <w:style w:type="table" w:customStyle="1" w:styleId="TabloKlavuzu1">
    <w:name w:val="Tablo Kılavuzu1"/>
    <w:basedOn w:val="NormalTablo"/>
    <w:next w:val="TabloKlavuzu"/>
    <w:uiPriority w:val="39"/>
    <w:rsid w:val="00312F0C"/>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53E18"/>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text-justify">
    <w:name w:val="text-justify"/>
    <w:basedOn w:val="Normal"/>
    <w:rsid w:val="00753E18"/>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unhideWhenUsed/>
    <w:rsid w:val="00A85262"/>
    <w:rPr>
      <w:color w:val="0563C1" w:themeColor="hyperlink"/>
      <w:u w:val="single"/>
    </w:rPr>
  </w:style>
  <w:style w:type="character" w:styleId="zlenenKpr">
    <w:name w:val="FollowedHyperlink"/>
    <w:basedOn w:val="VarsaylanParagrafYazTipi"/>
    <w:uiPriority w:val="99"/>
    <w:semiHidden/>
    <w:unhideWhenUsed/>
    <w:rsid w:val="00C82ACC"/>
    <w:rPr>
      <w:color w:val="954F72" w:themeColor="followedHyperlink"/>
      <w:u w:val="single"/>
    </w:rPr>
  </w:style>
  <w:style w:type="character" w:customStyle="1" w:styleId="zmlenmeyenBahsetme1">
    <w:name w:val="Çözümlenmeyen Bahsetme1"/>
    <w:basedOn w:val="VarsaylanParagrafYazTipi"/>
    <w:uiPriority w:val="99"/>
    <w:semiHidden/>
    <w:unhideWhenUsed/>
    <w:rsid w:val="00D370BA"/>
    <w:rPr>
      <w:color w:val="605E5C"/>
      <w:shd w:val="clear" w:color="auto" w:fill="E1DFDD"/>
    </w:rPr>
  </w:style>
  <w:style w:type="character" w:styleId="Gl">
    <w:name w:val="Strong"/>
    <w:basedOn w:val="VarsaylanParagrafYazTipi"/>
    <w:uiPriority w:val="22"/>
    <w:qFormat/>
    <w:rsid w:val="002C6BFB"/>
    <w:rPr>
      <w:b/>
      <w:bCs/>
    </w:rPr>
  </w:style>
  <w:style w:type="character" w:customStyle="1" w:styleId="relative">
    <w:name w:val="relative"/>
    <w:basedOn w:val="VarsaylanParagrafYazTipi"/>
    <w:rsid w:val="00EF78E8"/>
  </w:style>
  <w:style w:type="character" w:customStyle="1" w:styleId="Balk3Char">
    <w:name w:val="Başlık 3 Char"/>
    <w:basedOn w:val="VarsaylanParagrafYazTipi"/>
    <w:link w:val="Balk3"/>
    <w:uiPriority w:val="9"/>
    <w:rsid w:val="003369CC"/>
    <w:rPr>
      <w:rFonts w:ascii="Times New Roman" w:eastAsia="Times New Roman" w:hAnsi="Times New Roman" w:cs="Times New Roman"/>
      <w:b/>
      <w:bCs/>
      <w:sz w:val="27"/>
      <w:szCs w:val="27"/>
      <w:lang w:eastAsia="tr-TR"/>
    </w:rPr>
  </w:style>
  <w:style w:type="character" w:customStyle="1" w:styleId="Balk5Char">
    <w:name w:val="Başlık 5 Char"/>
    <w:basedOn w:val="VarsaylanParagrafYazTipi"/>
    <w:link w:val="Balk5"/>
    <w:uiPriority w:val="9"/>
    <w:semiHidden/>
    <w:rsid w:val="00D81378"/>
    <w:rPr>
      <w:rFonts w:asciiTheme="majorHAnsi" w:eastAsiaTheme="majorEastAsia" w:hAnsiTheme="majorHAnsi" w:cstheme="majorBidi"/>
      <w:color w:val="2E74B5" w:themeColor="accent1" w:themeShade="BF"/>
    </w:rPr>
  </w:style>
  <w:style w:type="character" w:customStyle="1" w:styleId="zmlenmeyenBahsetme2">
    <w:name w:val="Çözümlenmeyen Bahsetme2"/>
    <w:basedOn w:val="VarsaylanParagrafYazTipi"/>
    <w:uiPriority w:val="99"/>
    <w:semiHidden/>
    <w:unhideWhenUsed/>
    <w:rsid w:val="006F3068"/>
    <w:rPr>
      <w:color w:val="605E5C"/>
      <w:shd w:val="clear" w:color="auto" w:fill="E1DFDD"/>
    </w:rPr>
  </w:style>
  <w:style w:type="character" w:customStyle="1" w:styleId="Balk4Char">
    <w:name w:val="Başlık 4 Char"/>
    <w:basedOn w:val="VarsaylanParagrafYazTipi"/>
    <w:link w:val="Balk4"/>
    <w:uiPriority w:val="9"/>
    <w:rsid w:val="00C70937"/>
    <w:rPr>
      <w:rFonts w:asciiTheme="majorHAnsi" w:eastAsiaTheme="majorEastAsia" w:hAnsiTheme="majorHAnsi" w:cstheme="majorBidi"/>
      <w:i/>
      <w:iCs/>
      <w:color w:val="2E74B5" w:themeColor="accent1" w:themeShade="BF"/>
    </w:rPr>
  </w:style>
  <w:style w:type="paragraph" w:customStyle="1" w:styleId="pdq2pgselectionanchorcontainer">
    <w:name w:val="pdq2pg_selectionanchorcontainer"/>
    <w:basedOn w:val="Normal"/>
    <w:rsid w:val="00C70937"/>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1Char">
    <w:name w:val="Başlık 1 Char"/>
    <w:basedOn w:val="VarsaylanParagrafYazTipi"/>
    <w:link w:val="Balk1"/>
    <w:uiPriority w:val="9"/>
    <w:rsid w:val="00C70937"/>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semiHidden/>
    <w:rsid w:val="00134B76"/>
    <w:rPr>
      <w:rFonts w:asciiTheme="majorHAnsi" w:eastAsiaTheme="majorEastAsia" w:hAnsiTheme="majorHAnsi" w:cstheme="majorBidi"/>
      <w:color w:val="2E74B5" w:themeColor="accent1" w:themeShade="BF"/>
      <w:sz w:val="26"/>
      <w:szCs w:val="26"/>
    </w:rPr>
  </w:style>
  <w:style w:type="paragraph" w:customStyle="1" w:styleId="isselectedend">
    <w:name w:val="isselectedend"/>
    <w:basedOn w:val="Normal"/>
    <w:rsid w:val="00B703E5"/>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939244">
      <w:bodyDiv w:val="1"/>
      <w:marLeft w:val="0"/>
      <w:marRight w:val="0"/>
      <w:marTop w:val="0"/>
      <w:marBottom w:val="0"/>
      <w:divBdr>
        <w:top w:val="none" w:sz="0" w:space="0" w:color="auto"/>
        <w:left w:val="none" w:sz="0" w:space="0" w:color="auto"/>
        <w:bottom w:val="none" w:sz="0" w:space="0" w:color="auto"/>
        <w:right w:val="none" w:sz="0" w:space="0" w:color="auto"/>
      </w:divBdr>
    </w:div>
    <w:div w:id="101733454">
      <w:bodyDiv w:val="1"/>
      <w:marLeft w:val="0"/>
      <w:marRight w:val="0"/>
      <w:marTop w:val="0"/>
      <w:marBottom w:val="0"/>
      <w:divBdr>
        <w:top w:val="none" w:sz="0" w:space="0" w:color="auto"/>
        <w:left w:val="none" w:sz="0" w:space="0" w:color="auto"/>
        <w:bottom w:val="none" w:sz="0" w:space="0" w:color="auto"/>
        <w:right w:val="none" w:sz="0" w:space="0" w:color="auto"/>
      </w:divBdr>
    </w:div>
    <w:div w:id="140581534">
      <w:bodyDiv w:val="1"/>
      <w:marLeft w:val="0"/>
      <w:marRight w:val="0"/>
      <w:marTop w:val="0"/>
      <w:marBottom w:val="0"/>
      <w:divBdr>
        <w:top w:val="none" w:sz="0" w:space="0" w:color="auto"/>
        <w:left w:val="none" w:sz="0" w:space="0" w:color="auto"/>
        <w:bottom w:val="none" w:sz="0" w:space="0" w:color="auto"/>
        <w:right w:val="none" w:sz="0" w:space="0" w:color="auto"/>
      </w:divBdr>
    </w:div>
    <w:div w:id="142432390">
      <w:bodyDiv w:val="1"/>
      <w:marLeft w:val="0"/>
      <w:marRight w:val="0"/>
      <w:marTop w:val="0"/>
      <w:marBottom w:val="0"/>
      <w:divBdr>
        <w:top w:val="none" w:sz="0" w:space="0" w:color="auto"/>
        <w:left w:val="none" w:sz="0" w:space="0" w:color="auto"/>
        <w:bottom w:val="none" w:sz="0" w:space="0" w:color="auto"/>
        <w:right w:val="none" w:sz="0" w:space="0" w:color="auto"/>
      </w:divBdr>
      <w:divsChild>
        <w:div w:id="669481883">
          <w:marLeft w:val="0"/>
          <w:marRight w:val="0"/>
          <w:marTop w:val="0"/>
          <w:marBottom w:val="0"/>
          <w:divBdr>
            <w:top w:val="none" w:sz="0" w:space="0" w:color="auto"/>
            <w:left w:val="none" w:sz="0" w:space="0" w:color="auto"/>
            <w:bottom w:val="none" w:sz="0" w:space="0" w:color="auto"/>
            <w:right w:val="none" w:sz="0" w:space="0" w:color="auto"/>
          </w:divBdr>
          <w:divsChild>
            <w:div w:id="767121869">
              <w:marLeft w:val="0"/>
              <w:marRight w:val="0"/>
              <w:marTop w:val="0"/>
              <w:marBottom w:val="0"/>
              <w:divBdr>
                <w:top w:val="none" w:sz="0" w:space="0" w:color="auto"/>
                <w:left w:val="none" w:sz="0" w:space="0" w:color="auto"/>
                <w:bottom w:val="none" w:sz="0" w:space="0" w:color="auto"/>
                <w:right w:val="none" w:sz="0" w:space="0" w:color="auto"/>
              </w:divBdr>
              <w:divsChild>
                <w:div w:id="1233152846">
                  <w:marLeft w:val="0"/>
                  <w:marRight w:val="0"/>
                  <w:marTop w:val="0"/>
                  <w:marBottom w:val="0"/>
                  <w:divBdr>
                    <w:top w:val="none" w:sz="0" w:space="0" w:color="auto"/>
                    <w:left w:val="none" w:sz="0" w:space="0" w:color="auto"/>
                    <w:bottom w:val="none" w:sz="0" w:space="0" w:color="auto"/>
                    <w:right w:val="none" w:sz="0" w:space="0" w:color="auto"/>
                  </w:divBdr>
                  <w:divsChild>
                    <w:div w:id="63453153">
                      <w:marLeft w:val="0"/>
                      <w:marRight w:val="0"/>
                      <w:marTop w:val="0"/>
                      <w:marBottom w:val="0"/>
                      <w:divBdr>
                        <w:top w:val="none" w:sz="0" w:space="0" w:color="auto"/>
                        <w:left w:val="none" w:sz="0" w:space="0" w:color="auto"/>
                        <w:bottom w:val="none" w:sz="0" w:space="0" w:color="auto"/>
                        <w:right w:val="none" w:sz="0" w:space="0" w:color="auto"/>
                      </w:divBdr>
                      <w:divsChild>
                        <w:div w:id="1691645520">
                          <w:marLeft w:val="0"/>
                          <w:marRight w:val="0"/>
                          <w:marTop w:val="0"/>
                          <w:marBottom w:val="0"/>
                          <w:divBdr>
                            <w:top w:val="none" w:sz="0" w:space="0" w:color="auto"/>
                            <w:left w:val="none" w:sz="0" w:space="0" w:color="auto"/>
                            <w:bottom w:val="none" w:sz="0" w:space="0" w:color="auto"/>
                            <w:right w:val="none" w:sz="0" w:space="0" w:color="auto"/>
                          </w:divBdr>
                          <w:divsChild>
                            <w:div w:id="294680380">
                              <w:marLeft w:val="0"/>
                              <w:marRight w:val="0"/>
                              <w:marTop w:val="0"/>
                              <w:marBottom w:val="0"/>
                              <w:divBdr>
                                <w:top w:val="none" w:sz="0" w:space="0" w:color="auto"/>
                                <w:left w:val="none" w:sz="0" w:space="0" w:color="auto"/>
                                <w:bottom w:val="none" w:sz="0" w:space="0" w:color="auto"/>
                                <w:right w:val="none" w:sz="0" w:space="0" w:color="auto"/>
                              </w:divBdr>
                              <w:divsChild>
                                <w:div w:id="1750231181">
                                  <w:marLeft w:val="0"/>
                                  <w:marRight w:val="0"/>
                                  <w:marTop w:val="0"/>
                                  <w:marBottom w:val="0"/>
                                  <w:divBdr>
                                    <w:top w:val="none" w:sz="0" w:space="0" w:color="auto"/>
                                    <w:left w:val="none" w:sz="0" w:space="0" w:color="auto"/>
                                    <w:bottom w:val="none" w:sz="0" w:space="0" w:color="auto"/>
                                    <w:right w:val="none" w:sz="0" w:space="0" w:color="auto"/>
                                  </w:divBdr>
                                  <w:divsChild>
                                    <w:div w:id="40252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522718">
      <w:bodyDiv w:val="1"/>
      <w:marLeft w:val="0"/>
      <w:marRight w:val="0"/>
      <w:marTop w:val="0"/>
      <w:marBottom w:val="0"/>
      <w:divBdr>
        <w:top w:val="none" w:sz="0" w:space="0" w:color="auto"/>
        <w:left w:val="none" w:sz="0" w:space="0" w:color="auto"/>
        <w:bottom w:val="none" w:sz="0" w:space="0" w:color="auto"/>
        <w:right w:val="none" w:sz="0" w:space="0" w:color="auto"/>
      </w:divBdr>
    </w:div>
    <w:div w:id="177895049">
      <w:bodyDiv w:val="1"/>
      <w:marLeft w:val="0"/>
      <w:marRight w:val="0"/>
      <w:marTop w:val="0"/>
      <w:marBottom w:val="0"/>
      <w:divBdr>
        <w:top w:val="none" w:sz="0" w:space="0" w:color="auto"/>
        <w:left w:val="none" w:sz="0" w:space="0" w:color="auto"/>
        <w:bottom w:val="none" w:sz="0" w:space="0" w:color="auto"/>
        <w:right w:val="none" w:sz="0" w:space="0" w:color="auto"/>
      </w:divBdr>
    </w:div>
    <w:div w:id="210579011">
      <w:bodyDiv w:val="1"/>
      <w:marLeft w:val="0"/>
      <w:marRight w:val="0"/>
      <w:marTop w:val="0"/>
      <w:marBottom w:val="0"/>
      <w:divBdr>
        <w:top w:val="none" w:sz="0" w:space="0" w:color="auto"/>
        <w:left w:val="none" w:sz="0" w:space="0" w:color="auto"/>
        <w:bottom w:val="none" w:sz="0" w:space="0" w:color="auto"/>
        <w:right w:val="none" w:sz="0" w:space="0" w:color="auto"/>
      </w:divBdr>
    </w:div>
    <w:div w:id="218706296">
      <w:bodyDiv w:val="1"/>
      <w:marLeft w:val="0"/>
      <w:marRight w:val="0"/>
      <w:marTop w:val="0"/>
      <w:marBottom w:val="0"/>
      <w:divBdr>
        <w:top w:val="none" w:sz="0" w:space="0" w:color="auto"/>
        <w:left w:val="none" w:sz="0" w:space="0" w:color="auto"/>
        <w:bottom w:val="none" w:sz="0" w:space="0" w:color="auto"/>
        <w:right w:val="none" w:sz="0" w:space="0" w:color="auto"/>
      </w:divBdr>
    </w:div>
    <w:div w:id="267587796">
      <w:bodyDiv w:val="1"/>
      <w:marLeft w:val="0"/>
      <w:marRight w:val="0"/>
      <w:marTop w:val="0"/>
      <w:marBottom w:val="0"/>
      <w:divBdr>
        <w:top w:val="none" w:sz="0" w:space="0" w:color="auto"/>
        <w:left w:val="none" w:sz="0" w:space="0" w:color="auto"/>
        <w:bottom w:val="none" w:sz="0" w:space="0" w:color="auto"/>
        <w:right w:val="none" w:sz="0" w:space="0" w:color="auto"/>
      </w:divBdr>
    </w:div>
    <w:div w:id="321154356">
      <w:bodyDiv w:val="1"/>
      <w:marLeft w:val="0"/>
      <w:marRight w:val="0"/>
      <w:marTop w:val="0"/>
      <w:marBottom w:val="0"/>
      <w:divBdr>
        <w:top w:val="none" w:sz="0" w:space="0" w:color="auto"/>
        <w:left w:val="none" w:sz="0" w:space="0" w:color="auto"/>
        <w:bottom w:val="none" w:sz="0" w:space="0" w:color="auto"/>
        <w:right w:val="none" w:sz="0" w:space="0" w:color="auto"/>
      </w:divBdr>
    </w:div>
    <w:div w:id="329410822">
      <w:bodyDiv w:val="1"/>
      <w:marLeft w:val="0"/>
      <w:marRight w:val="0"/>
      <w:marTop w:val="0"/>
      <w:marBottom w:val="0"/>
      <w:divBdr>
        <w:top w:val="none" w:sz="0" w:space="0" w:color="auto"/>
        <w:left w:val="none" w:sz="0" w:space="0" w:color="auto"/>
        <w:bottom w:val="none" w:sz="0" w:space="0" w:color="auto"/>
        <w:right w:val="none" w:sz="0" w:space="0" w:color="auto"/>
      </w:divBdr>
    </w:div>
    <w:div w:id="382948139">
      <w:bodyDiv w:val="1"/>
      <w:marLeft w:val="0"/>
      <w:marRight w:val="0"/>
      <w:marTop w:val="0"/>
      <w:marBottom w:val="0"/>
      <w:divBdr>
        <w:top w:val="none" w:sz="0" w:space="0" w:color="auto"/>
        <w:left w:val="none" w:sz="0" w:space="0" w:color="auto"/>
        <w:bottom w:val="none" w:sz="0" w:space="0" w:color="auto"/>
        <w:right w:val="none" w:sz="0" w:space="0" w:color="auto"/>
      </w:divBdr>
    </w:div>
    <w:div w:id="386221051">
      <w:bodyDiv w:val="1"/>
      <w:marLeft w:val="0"/>
      <w:marRight w:val="0"/>
      <w:marTop w:val="0"/>
      <w:marBottom w:val="0"/>
      <w:divBdr>
        <w:top w:val="none" w:sz="0" w:space="0" w:color="auto"/>
        <w:left w:val="none" w:sz="0" w:space="0" w:color="auto"/>
        <w:bottom w:val="none" w:sz="0" w:space="0" w:color="auto"/>
        <w:right w:val="none" w:sz="0" w:space="0" w:color="auto"/>
      </w:divBdr>
    </w:div>
    <w:div w:id="415244878">
      <w:bodyDiv w:val="1"/>
      <w:marLeft w:val="0"/>
      <w:marRight w:val="0"/>
      <w:marTop w:val="0"/>
      <w:marBottom w:val="0"/>
      <w:divBdr>
        <w:top w:val="none" w:sz="0" w:space="0" w:color="auto"/>
        <w:left w:val="none" w:sz="0" w:space="0" w:color="auto"/>
        <w:bottom w:val="none" w:sz="0" w:space="0" w:color="auto"/>
        <w:right w:val="none" w:sz="0" w:space="0" w:color="auto"/>
      </w:divBdr>
    </w:div>
    <w:div w:id="435055843">
      <w:bodyDiv w:val="1"/>
      <w:marLeft w:val="0"/>
      <w:marRight w:val="0"/>
      <w:marTop w:val="0"/>
      <w:marBottom w:val="0"/>
      <w:divBdr>
        <w:top w:val="none" w:sz="0" w:space="0" w:color="auto"/>
        <w:left w:val="none" w:sz="0" w:space="0" w:color="auto"/>
        <w:bottom w:val="none" w:sz="0" w:space="0" w:color="auto"/>
        <w:right w:val="none" w:sz="0" w:space="0" w:color="auto"/>
      </w:divBdr>
    </w:div>
    <w:div w:id="538976104">
      <w:bodyDiv w:val="1"/>
      <w:marLeft w:val="0"/>
      <w:marRight w:val="0"/>
      <w:marTop w:val="0"/>
      <w:marBottom w:val="0"/>
      <w:divBdr>
        <w:top w:val="none" w:sz="0" w:space="0" w:color="auto"/>
        <w:left w:val="none" w:sz="0" w:space="0" w:color="auto"/>
        <w:bottom w:val="none" w:sz="0" w:space="0" w:color="auto"/>
        <w:right w:val="none" w:sz="0" w:space="0" w:color="auto"/>
      </w:divBdr>
    </w:div>
    <w:div w:id="614871259">
      <w:bodyDiv w:val="1"/>
      <w:marLeft w:val="0"/>
      <w:marRight w:val="0"/>
      <w:marTop w:val="0"/>
      <w:marBottom w:val="0"/>
      <w:divBdr>
        <w:top w:val="none" w:sz="0" w:space="0" w:color="auto"/>
        <w:left w:val="none" w:sz="0" w:space="0" w:color="auto"/>
        <w:bottom w:val="none" w:sz="0" w:space="0" w:color="auto"/>
        <w:right w:val="none" w:sz="0" w:space="0" w:color="auto"/>
      </w:divBdr>
    </w:div>
    <w:div w:id="642000623">
      <w:bodyDiv w:val="1"/>
      <w:marLeft w:val="0"/>
      <w:marRight w:val="0"/>
      <w:marTop w:val="0"/>
      <w:marBottom w:val="0"/>
      <w:divBdr>
        <w:top w:val="none" w:sz="0" w:space="0" w:color="auto"/>
        <w:left w:val="none" w:sz="0" w:space="0" w:color="auto"/>
        <w:bottom w:val="none" w:sz="0" w:space="0" w:color="auto"/>
        <w:right w:val="none" w:sz="0" w:space="0" w:color="auto"/>
      </w:divBdr>
    </w:div>
    <w:div w:id="653031499">
      <w:bodyDiv w:val="1"/>
      <w:marLeft w:val="0"/>
      <w:marRight w:val="0"/>
      <w:marTop w:val="0"/>
      <w:marBottom w:val="0"/>
      <w:divBdr>
        <w:top w:val="none" w:sz="0" w:space="0" w:color="auto"/>
        <w:left w:val="none" w:sz="0" w:space="0" w:color="auto"/>
        <w:bottom w:val="none" w:sz="0" w:space="0" w:color="auto"/>
        <w:right w:val="none" w:sz="0" w:space="0" w:color="auto"/>
      </w:divBdr>
    </w:div>
    <w:div w:id="698504468">
      <w:bodyDiv w:val="1"/>
      <w:marLeft w:val="0"/>
      <w:marRight w:val="0"/>
      <w:marTop w:val="0"/>
      <w:marBottom w:val="0"/>
      <w:divBdr>
        <w:top w:val="none" w:sz="0" w:space="0" w:color="auto"/>
        <w:left w:val="none" w:sz="0" w:space="0" w:color="auto"/>
        <w:bottom w:val="none" w:sz="0" w:space="0" w:color="auto"/>
        <w:right w:val="none" w:sz="0" w:space="0" w:color="auto"/>
      </w:divBdr>
    </w:div>
    <w:div w:id="734670810">
      <w:bodyDiv w:val="1"/>
      <w:marLeft w:val="0"/>
      <w:marRight w:val="0"/>
      <w:marTop w:val="0"/>
      <w:marBottom w:val="0"/>
      <w:divBdr>
        <w:top w:val="none" w:sz="0" w:space="0" w:color="auto"/>
        <w:left w:val="none" w:sz="0" w:space="0" w:color="auto"/>
        <w:bottom w:val="none" w:sz="0" w:space="0" w:color="auto"/>
        <w:right w:val="none" w:sz="0" w:space="0" w:color="auto"/>
      </w:divBdr>
    </w:div>
    <w:div w:id="749811584">
      <w:bodyDiv w:val="1"/>
      <w:marLeft w:val="0"/>
      <w:marRight w:val="0"/>
      <w:marTop w:val="0"/>
      <w:marBottom w:val="0"/>
      <w:divBdr>
        <w:top w:val="none" w:sz="0" w:space="0" w:color="auto"/>
        <w:left w:val="none" w:sz="0" w:space="0" w:color="auto"/>
        <w:bottom w:val="none" w:sz="0" w:space="0" w:color="auto"/>
        <w:right w:val="none" w:sz="0" w:space="0" w:color="auto"/>
      </w:divBdr>
    </w:div>
    <w:div w:id="777602520">
      <w:bodyDiv w:val="1"/>
      <w:marLeft w:val="0"/>
      <w:marRight w:val="0"/>
      <w:marTop w:val="0"/>
      <w:marBottom w:val="0"/>
      <w:divBdr>
        <w:top w:val="none" w:sz="0" w:space="0" w:color="auto"/>
        <w:left w:val="none" w:sz="0" w:space="0" w:color="auto"/>
        <w:bottom w:val="none" w:sz="0" w:space="0" w:color="auto"/>
        <w:right w:val="none" w:sz="0" w:space="0" w:color="auto"/>
      </w:divBdr>
    </w:div>
    <w:div w:id="815609006">
      <w:bodyDiv w:val="1"/>
      <w:marLeft w:val="0"/>
      <w:marRight w:val="0"/>
      <w:marTop w:val="0"/>
      <w:marBottom w:val="0"/>
      <w:divBdr>
        <w:top w:val="none" w:sz="0" w:space="0" w:color="auto"/>
        <w:left w:val="none" w:sz="0" w:space="0" w:color="auto"/>
        <w:bottom w:val="none" w:sz="0" w:space="0" w:color="auto"/>
        <w:right w:val="none" w:sz="0" w:space="0" w:color="auto"/>
      </w:divBdr>
    </w:div>
    <w:div w:id="825436461">
      <w:bodyDiv w:val="1"/>
      <w:marLeft w:val="0"/>
      <w:marRight w:val="0"/>
      <w:marTop w:val="0"/>
      <w:marBottom w:val="0"/>
      <w:divBdr>
        <w:top w:val="none" w:sz="0" w:space="0" w:color="auto"/>
        <w:left w:val="none" w:sz="0" w:space="0" w:color="auto"/>
        <w:bottom w:val="none" w:sz="0" w:space="0" w:color="auto"/>
        <w:right w:val="none" w:sz="0" w:space="0" w:color="auto"/>
      </w:divBdr>
      <w:divsChild>
        <w:div w:id="447353758">
          <w:marLeft w:val="0"/>
          <w:marRight w:val="0"/>
          <w:marTop w:val="0"/>
          <w:marBottom w:val="0"/>
          <w:divBdr>
            <w:top w:val="none" w:sz="0" w:space="0" w:color="auto"/>
            <w:left w:val="none" w:sz="0" w:space="0" w:color="auto"/>
            <w:bottom w:val="none" w:sz="0" w:space="0" w:color="auto"/>
            <w:right w:val="none" w:sz="0" w:space="0" w:color="auto"/>
          </w:divBdr>
          <w:divsChild>
            <w:div w:id="1412971071">
              <w:marLeft w:val="0"/>
              <w:marRight w:val="0"/>
              <w:marTop w:val="0"/>
              <w:marBottom w:val="0"/>
              <w:divBdr>
                <w:top w:val="none" w:sz="0" w:space="0" w:color="auto"/>
                <w:left w:val="none" w:sz="0" w:space="0" w:color="auto"/>
                <w:bottom w:val="none" w:sz="0" w:space="0" w:color="auto"/>
                <w:right w:val="none" w:sz="0" w:space="0" w:color="auto"/>
              </w:divBdr>
              <w:divsChild>
                <w:div w:id="1542748788">
                  <w:marLeft w:val="0"/>
                  <w:marRight w:val="0"/>
                  <w:marTop w:val="0"/>
                  <w:marBottom w:val="0"/>
                  <w:divBdr>
                    <w:top w:val="none" w:sz="0" w:space="0" w:color="auto"/>
                    <w:left w:val="none" w:sz="0" w:space="0" w:color="auto"/>
                    <w:bottom w:val="none" w:sz="0" w:space="0" w:color="auto"/>
                    <w:right w:val="none" w:sz="0" w:space="0" w:color="auto"/>
                  </w:divBdr>
                  <w:divsChild>
                    <w:div w:id="661127894">
                      <w:marLeft w:val="0"/>
                      <w:marRight w:val="0"/>
                      <w:marTop w:val="0"/>
                      <w:marBottom w:val="0"/>
                      <w:divBdr>
                        <w:top w:val="none" w:sz="0" w:space="0" w:color="auto"/>
                        <w:left w:val="none" w:sz="0" w:space="0" w:color="auto"/>
                        <w:bottom w:val="none" w:sz="0" w:space="0" w:color="auto"/>
                        <w:right w:val="none" w:sz="0" w:space="0" w:color="auto"/>
                      </w:divBdr>
                      <w:divsChild>
                        <w:div w:id="1046563966">
                          <w:marLeft w:val="0"/>
                          <w:marRight w:val="0"/>
                          <w:marTop w:val="0"/>
                          <w:marBottom w:val="0"/>
                          <w:divBdr>
                            <w:top w:val="none" w:sz="0" w:space="0" w:color="auto"/>
                            <w:left w:val="none" w:sz="0" w:space="0" w:color="auto"/>
                            <w:bottom w:val="none" w:sz="0" w:space="0" w:color="auto"/>
                            <w:right w:val="none" w:sz="0" w:space="0" w:color="auto"/>
                          </w:divBdr>
                          <w:divsChild>
                            <w:div w:id="1710959944">
                              <w:marLeft w:val="0"/>
                              <w:marRight w:val="0"/>
                              <w:marTop w:val="0"/>
                              <w:marBottom w:val="0"/>
                              <w:divBdr>
                                <w:top w:val="none" w:sz="0" w:space="0" w:color="auto"/>
                                <w:left w:val="none" w:sz="0" w:space="0" w:color="auto"/>
                                <w:bottom w:val="none" w:sz="0" w:space="0" w:color="auto"/>
                                <w:right w:val="none" w:sz="0" w:space="0" w:color="auto"/>
                              </w:divBdr>
                              <w:divsChild>
                                <w:div w:id="212741119">
                                  <w:marLeft w:val="0"/>
                                  <w:marRight w:val="0"/>
                                  <w:marTop w:val="0"/>
                                  <w:marBottom w:val="0"/>
                                  <w:divBdr>
                                    <w:top w:val="none" w:sz="0" w:space="0" w:color="auto"/>
                                    <w:left w:val="none" w:sz="0" w:space="0" w:color="auto"/>
                                    <w:bottom w:val="none" w:sz="0" w:space="0" w:color="auto"/>
                                    <w:right w:val="none" w:sz="0" w:space="0" w:color="auto"/>
                                  </w:divBdr>
                                  <w:divsChild>
                                    <w:div w:id="127593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0436706">
      <w:bodyDiv w:val="1"/>
      <w:marLeft w:val="0"/>
      <w:marRight w:val="0"/>
      <w:marTop w:val="0"/>
      <w:marBottom w:val="0"/>
      <w:divBdr>
        <w:top w:val="none" w:sz="0" w:space="0" w:color="auto"/>
        <w:left w:val="none" w:sz="0" w:space="0" w:color="auto"/>
        <w:bottom w:val="none" w:sz="0" w:space="0" w:color="auto"/>
        <w:right w:val="none" w:sz="0" w:space="0" w:color="auto"/>
      </w:divBdr>
    </w:div>
    <w:div w:id="969626490">
      <w:bodyDiv w:val="1"/>
      <w:marLeft w:val="0"/>
      <w:marRight w:val="0"/>
      <w:marTop w:val="0"/>
      <w:marBottom w:val="0"/>
      <w:divBdr>
        <w:top w:val="none" w:sz="0" w:space="0" w:color="auto"/>
        <w:left w:val="none" w:sz="0" w:space="0" w:color="auto"/>
        <w:bottom w:val="none" w:sz="0" w:space="0" w:color="auto"/>
        <w:right w:val="none" w:sz="0" w:space="0" w:color="auto"/>
      </w:divBdr>
    </w:div>
    <w:div w:id="991447893">
      <w:bodyDiv w:val="1"/>
      <w:marLeft w:val="0"/>
      <w:marRight w:val="0"/>
      <w:marTop w:val="0"/>
      <w:marBottom w:val="0"/>
      <w:divBdr>
        <w:top w:val="none" w:sz="0" w:space="0" w:color="auto"/>
        <w:left w:val="none" w:sz="0" w:space="0" w:color="auto"/>
        <w:bottom w:val="none" w:sz="0" w:space="0" w:color="auto"/>
        <w:right w:val="none" w:sz="0" w:space="0" w:color="auto"/>
      </w:divBdr>
    </w:div>
    <w:div w:id="1045060303">
      <w:bodyDiv w:val="1"/>
      <w:marLeft w:val="0"/>
      <w:marRight w:val="0"/>
      <w:marTop w:val="0"/>
      <w:marBottom w:val="0"/>
      <w:divBdr>
        <w:top w:val="none" w:sz="0" w:space="0" w:color="auto"/>
        <w:left w:val="none" w:sz="0" w:space="0" w:color="auto"/>
        <w:bottom w:val="none" w:sz="0" w:space="0" w:color="auto"/>
        <w:right w:val="none" w:sz="0" w:space="0" w:color="auto"/>
      </w:divBdr>
    </w:div>
    <w:div w:id="1059550113">
      <w:bodyDiv w:val="1"/>
      <w:marLeft w:val="0"/>
      <w:marRight w:val="0"/>
      <w:marTop w:val="0"/>
      <w:marBottom w:val="0"/>
      <w:divBdr>
        <w:top w:val="none" w:sz="0" w:space="0" w:color="auto"/>
        <w:left w:val="none" w:sz="0" w:space="0" w:color="auto"/>
        <w:bottom w:val="none" w:sz="0" w:space="0" w:color="auto"/>
        <w:right w:val="none" w:sz="0" w:space="0" w:color="auto"/>
      </w:divBdr>
    </w:div>
    <w:div w:id="1133136840">
      <w:bodyDiv w:val="1"/>
      <w:marLeft w:val="0"/>
      <w:marRight w:val="0"/>
      <w:marTop w:val="0"/>
      <w:marBottom w:val="0"/>
      <w:divBdr>
        <w:top w:val="none" w:sz="0" w:space="0" w:color="auto"/>
        <w:left w:val="none" w:sz="0" w:space="0" w:color="auto"/>
        <w:bottom w:val="none" w:sz="0" w:space="0" w:color="auto"/>
        <w:right w:val="none" w:sz="0" w:space="0" w:color="auto"/>
      </w:divBdr>
    </w:div>
    <w:div w:id="1192108127">
      <w:bodyDiv w:val="1"/>
      <w:marLeft w:val="0"/>
      <w:marRight w:val="0"/>
      <w:marTop w:val="0"/>
      <w:marBottom w:val="0"/>
      <w:divBdr>
        <w:top w:val="none" w:sz="0" w:space="0" w:color="auto"/>
        <w:left w:val="none" w:sz="0" w:space="0" w:color="auto"/>
        <w:bottom w:val="none" w:sz="0" w:space="0" w:color="auto"/>
        <w:right w:val="none" w:sz="0" w:space="0" w:color="auto"/>
      </w:divBdr>
    </w:div>
    <w:div w:id="1251696633">
      <w:bodyDiv w:val="1"/>
      <w:marLeft w:val="0"/>
      <w:marRight w:val="0"/>
      <w:marTop w:val="0"/>
      <w:marBottom w:val="0"/>
      <w:divBdr>
        <w:top w:val="none" w:sz="0" w:space="0" w:color="auto"/>
        <w:left w:val="none" w:sz="0" w:space="0" w:color="auto"/>
        <w:bottom w:val="none" w:sz="0" w:space="0" w:color="auto"/>
        <w:right w:val="none" w:sz="0" w:space="0" w:color="auto"/>
      </w:divBdr>
    </w:div>
    <w:div w:id="1279682176">
      <w:bodyDiv w:val="1"/>
      <w:marLeft w:val="0"/>
      <w:marRight w:val="0"/>
      <w:marTop w:val="0"/>
      <w:marBottom w:val="0"/>
      <w:divBdr>
        <w:top w:val="none" w:sz="0" w:space="0" w:color="auto"/>
        <w:left w:val="none" w:sz="0" w:space="0" w:color="auto"/>
        <w:bottom w:val="none" w:sz="0" w:space="0" w:color="auto"/>
        <w:right w:val="none" w:sz="0" w:space="0" w:color="auto"/>
      </w:divBdr>
    </w:div>
    <w:div w:id="1296063392">
      <w:bodyDiv w:val="1"/>
      <w:marLeft w:val="0"/>
      <w:marRight w:val="0"/>
      <w:marTop w:val="0"/>
      <w:marBottom w:val="0"/>
      <w:divBdr>
        <w:top w:val="none" w:sz="0" w:space="0" w:color="auto"/>
        <w:left w:val="none" w:sz="0" w:space="0" w:color="auto"/>
        <w:bottom w:val="none" w:sz="0" w:space="0" w:color="auto"/>
        <w:right w:val="none" w:sz="0" w:space="0" w:color="auto"/>
      </w:divBdr>
    </w:div>
    <w:div w:id="1298684413">
      <w:bodyDiv w:val="1"/>
      <w:marLeft w:val="0"/>
      <w:marRight w:val="0"/>
      <w:marTop w:val="0"/>
      <w:marBottom w:val="0"/>
      <w:divBdr>
        <w:top w:val="none" w:sz="0" w:space="0" w:color="auto"/>
        <w:left w:val="none" w:sz="0" w:space="0" w:color="auto"/>
        <w:bottom w:val="none" w:sz="0" w:space="0" w:color="auto"/>
        <w:right w:val="none" w:sz="0" w:space="0" w:color="auto"/>
      </w:divBdr>
    </w:div>
    <w:div w:id="1315991919">
      <w:bodyDiv w:val="1"/>
      <w:marLeft w:val="0"/>
      <w:marRight w:val="0"/>
      <w:marTop w:val="0"/>
      <w:marBottom w:val="0"/>
      <w:divBdr>
        <w:top w:val="none" w:sz="0" w:space="0" w:color="auto"/>
        <w:left w:val="none" w:sz="0" w:space="0" w:color="auto"/>
        <w:bottom w:val="none" w:sz="0" w:space="0" w:color="auto"/>
        <w:right w:val="none" w:sz="0" w:space="0" w:color="auto"/>
      </w:divBdr>
    </w:div>
    <w:div w:id="1406534853">
      <w:bodyDiv w:val="1"/>
      <w:marLeft w:val="0"/>
      <w:marRight w:val="0"/>
      <w:marTop w:val="0"/>
      <w:marBottom w:val="0"/>
      <w:divBdr>
        <w:top w:val="none" w:sz="0" w:space="0" w:color="auto"/>
        <w:left w:val="none" w:sz="0" w:space="0" w:color="auto"/>
        <w:bottom w:val="none" w:sz="0" w:space="0" w:color="auto"/>
        <w:right w:val="none" w:sz="0" w:space="0" w:color="auto"/>
      </w:divBdr>
    </w:div>
    <w:div w:id="1446273025">
      <w:bodyDiv w:val="1"/>
      <w:marLeft w:val="0"/>
      <w:marRight w:val="0"/>
      <w:marTop w:val="0"/>
      <w:marBottom w:val="0"/>
      <w:divBdr>
        <w:top w:val="none" w:sz="0" w:space="0" w:color="auto"/>
        <w:left w:val="none" w:sz="0" w:space="0" w:color="auto"/>
        <w:bottom w:val="none" w:sz="0" w:space="0" w:color="auto"/>
        <w:right w:val="none" w:sz="0" w:space="0" w:color="auto"/>
      </w:divBdr>
    </w:div>
    <w:div w:id="1549730646">
      <w:bodyDiv w:val="1"/>
      <w:marLeft w:val="0"/>
      <w:marRight w:val="0"/>
      <w:marTop w:val="0"/>
      <w:marBottom w:val="0"/>
      <w:divBdr>
        <w:top w:val="none" w:sz="0" w:space="0" w:color="auto"/>
        <w:left w:val="none" w:sz="0" w:space="0" w:color="auto"/>
        <w:bottom w:val="none" w:sz="0" w:space="0" w:color="auto"/>
        <w:right w:val="none" w:sz="0" w:space="0" w:color="auto"/>
      </w:divBdr>
    </w:div>
    <w:div w:id="1570266434">
      <w:bodyDiv w:val="1"/>
      <w:marLeft w:val="0"/>
      <w:marRight w:val="0"/>
      <w:marTop w:val="0"/>
      <w:marBottom w:val="0"/>
      <w:divBdr>
        <w:top w:val="none" w:sz="0" w:space="0" w:color="auto"/>
        <w:left w:val="none" w:sz="0" w:space="0" w:color="auto"/>
        <w:bottom w:val="none" w:sz="0" w:space="0" w:color="auto"/>
        <w:right w:val="none" w:sz="0" w:space="0" w:color="auto"/>
      </w:divBdr>
    </w:div>
    <w:div w:id="1640767550">
      <w:bodyDiv w:val="1"/>
      <w:marLeft w:val="0"/>
      <w:marRight w:val="0"/>
      <w:marTop w:val="0"/>
      <w:marBottom w:val="0"/>
      <w:divBdr>
        <w:top w:val="none" w:sz="0" w:space="0" w:color="auto"/>
        <w:left w:val="none" w:sz="0" w:space="0" w:color="auto"/>
        <w:bottom w:val="none" w:sz="0" w:space="0" w:color="auto"/>
        <w:right w:val="none" w:sz="0" w:space="0" w:color="auto"/>
      </w:divBdr>
    </w:div>
    <w:div w:id="1679694250">
      <w:bodyDiv w:val="1"/>
      <w:marLeft w:val="0"/>
      <w:marRight w:val="0"/>
      <w:marTop w:val="0"/>
      <w:marBottom w:val="0"/>
      <w:divBdr>
        <w:top w:val="none" w:sz="0" w:space="0" w:color="auto"/>
        <w:left w:val="none" w:sz="0" w:space="0" w:color="auto"/>
        <w:bottom w:val="none" w:sz="0" w:space="0" w:color="auto"/>
        <w:right w:val="none" w:sz="0" w:space="0" w:color="auto"/>
      </w:divBdr>
    </w:div>
    <w:div w:id="1696686278">
      <w:bodyDiv w:val="1"/>
      <w:marLeft w:val="0"/>
      <w:marRight w:val="0"/>
      <w:marTop w:val="0"/>
      <w:marBottom w:val="0"/>
      <w:divBdr>
        <w:top w:val="none" w:sz="0" w:space="0" w:color="auto"/>
        <w:left w:val="none" w:sz="0" w:space="0" w:color="auto"/>
        <w:bottom w:val="none" w:sz="0" w:space="0" w:color="auto"/>
        <w:right w:val="none" w:sz="0" w:space="0" w:color="auto"/>
      </w:divBdr>
    </w:div>
    <w:div w:id="1705448402">
      <w:bodyDiv w:val="1"/>
      <w:marLeft w:val="0"/>
      <w:marRight w:val="0"/>
      <w:marTop w:val="0"/>
      <w:marBottom w:val="0"/>
      <w:divBdr>
        <w:top w:val="none" w:sz="0" w:space="0" w:color="auto"/>
        <w:left w:val="none" w:sz="0" w:space="0" w:color="auto"/>
        <w:bottom w:val="none" w:sz="0" w:space="0" w:color="auto"/>
        <w:right w:val="none" w:sz="0" w:space="0" w:color="auto"/>
      </w:divBdr>
    </w:div>
    <w:div w:id="1818523587">
      <w:bodyDiv w:val="1"/>
      <w:marLeft w:val="0"/>
      <w:marRight w:val="0"/>
      <w:marTop w:val="0"/>
      <w:marBottom w:val="0"/>
      <w:divBdr>
        <w:top w:val="none" w:sz="0" w:space="0" w:color="auto"/>
        <w:left w:val="none" w:sz="0" w:space="0" w:color="auto"/>
        <w:bottom w:val="none" w:sz="0" w:space="0" w:color="auto"/>
        <w:right w:val="none" w:sz="0" w:space="0" w:color="auto"/>
      </w:divBdr>
    </w:div>
    <w:div w:id="1863543440">
      <w:bodyDiv w:val="1"/>
      <w:marLeft w:val="0"/>
      <w:marRight w:val="0"/>
      <w:marTop w:val="0"/>
      <w:marBottom w:val="0"/>
      <w:divBdr>
        <w:top w:val="none" w:sz="0" w:space="0" w:color="auto"/>
        <w:left w:val="none" w:sz="0" w:space="0" w:color="auto"/>
        <w:bottom w:val="none" w:sz="0" w:space="0" w:color="auto"/>
        <w:right w:val="none" w:sz="0" w:space="0" w:color="auto"/>
      </w:divBdr>
      <w:divsChild>
        <w:div w:id="1441072835">
          <w:marLeft w:val="0"/>
          <w:marRight w:val="0"/>
          <w:marTop w:val="0"/>
          <w:marBottom w:val="0"/>
          <w:divBdr>
            <w:top w:val="none" w:sz="0" w:space="0" w:color="auto"/>
            <w:left w:val="none" w:sz="0" w:space="0" w:color="auto"/>
            <w:bottom w:val="none" w:sz="0" w:space="0" w:color="auto"/>
            <w:right w:val="none" w:sz="0" w:space="0" w:color="auto"/>
          </w:divBdr>
          <w:divsChild>
            <w:div w:id="411395381">
              <w:marLeft w:val="0"/>
              <w:marRight w:val="0"/>
              <w:marTop w:val="0"/>
              <w:marBottom w:val="0"/>
              <w:divBdr>
                <w:top w:val="none" w:sz="0" w:space="0" w:color="auto"/>
                <w:left w:val="none" w:sz="0" w:space="0" w:color="auto"/>
                <w:bottom w:val="none" w:sz="0" w:space="0" w:color="auto"/>
                <w:right w:val="none" w:sz="0" w:space="0" w:color="auto"/>
              </w:divBdr>
              <w:divsChild>
                <w:div w:id="253369410">
                  <w:marLeft w:val="0"/>
                  <w:marRight w:val="0"/>
                  <w:marTop w:val="0"/>
                  <w:marBottom w:val="0"/>
                  <w:divBdr>
                    <w:top w:val="none" w:sz="0" w:space="0" w:color="auto"/>
                    <w:left w:val="none" w:sz="0" w:space="0" w:color="auto"/>
                    <w:bottom w:val="none" w:sz="0" w:space="0" w:color="auto"/>
                    <w:right w:val="none" w:sz="0" w:space="0" w:color="auto"/>
                  </w:divBdr>
                  <w:divsChild>
                    <w:div w:id="387075241">
                      <w:marLeft w:val="0"/>
                      <w:marRight w:val="0"/>
                      <w:marTop w:val="0"/>
                      <w:marBottom w:val="0"/>
                      <w:divBdr>
                        <w:top w:val="none" w:sz="0" w:space="0" w:color="auto"/>
                        <w:left w:val="none" w:sz="0" w:space="0" w:color="auto"/>
                        <w:bottom w:val="none" w:sz="0" w:space="0" w:color="auto"/>
                        <w:right w:val="none" w:sz="0" w:space="0" w:color="auto"/>
                      </w:divBdr>
                      <w:divsChild>
                        <w:div w:id="1312128583">
                          <w:marLeft w:val="0"/>
                          <w:marRight w:val="0"/>
                          <w:marTop w:val="0"/>
                          <w:marBottom w:val="0"/>
                          <w:divBdr>
                            <w:top w:val="none" w:sz="0" w:space="0" w:color="auto"/>
                            <w:left w:val="none" w:sz="0" w:space="0" w:color="auto"/>
                            <w:bottom w:val="none" w:sz="0" w:space="0" w:color="auto"/>
                            <w:right w:val="none" w:sz="0" w:space="0" w:color="auto"/>
                          </w:divBdr>
                          <w:divsChild>
                            <w:div w:id="760948544">
                              <w:marLeft w:val="0"/>
                              <w:marRight w:val="0"/>
                              <w:marTop w:val="0"/>
                              <w:marBottom w:val="0"/>
                              <w:divBdr>
                                <w:top w:val="none" w:sz="0" w:space="0" w:color="auto"/>
                                <w:left w:val="none" w:sz="0" w:space="0" w:color="auto"/>
                                <w:bottom w:val="none" w:sz="0" w:space="0" w:color="auto"/>
                                <w:right w:val="none" w:sz="0" w:space="0" w:color="auto"/>
                              </w:divBdr>
                              <w:divsChild>
                                <w:div w:id="1056515092">
                                  <w:marLeft w:val="0"/>
                                  <w:marRight w:val="0"/>
                                  <w:marTop w:val="0"/>
                                  <w:marBottom w:val="0"/>
                                  <w:divBdr>
                                    <w:top w:val="none" w:sz="0" w:space="0" w:color="auto"/>
                                    <w:left w:val="none" w:sz="0" w:space="0" w:color="auto"/>
                                    <w:bottom w:val="none" w:sz="0" w:space="0" w:color="auto"/>
                                    <w:right w:val="none" w:sz="0" w:space="0" w:color="auto"/>
                                  </w:divBdr>
                                  <w:divsChild>
                                    <w:div w:id="130535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6039847">
      <w:bodyDiv w:val="1"/>
      <w:marLeft w:val="0"/>
      <w:marRight w:val="0"/>
      <w:marTop w:val="0"/>
      <w:marBottom w:val="0"/>
      <w:divBdr>
        <w:top w:val="none" w:sz="0" w:space="0" w:color="auto"/>
        <w:left w:val="none" w:sz="0" w:space="0" w:color="auto"/>
        <w:bottom w:val="none" w:sz="0" w:space="0" w:color="auto"/>
        <w:right w:val="none" w:sz="0" w:space="0" w:color="auto"/>
      </w:divBdr>
    </w:div>
    <w:div w:id="1885092679">
      <w:bodyDiv w:val="1"/>
      <w:marLeft w:val="0"/>
      <w:marRight w:val="0"/>
      <w:marTop w:val="0"/>
      <w:marBottom w:val="0"/>
      <w:divBdr>
        <w:top w:val="none" w:sz="0" w:space="0" w:color="auto"/>
        <w:left w:val="none" w:sz="0" w:space="0" w:color="auto"/>
        <w:bottom w:val="none" w:sz="0" w:space="0" w:color="auto"/>
        <w:right w:val="none" w:sz="0" w:space="0" w:color="auto"/>
      </w:divBdr>
    </w:div>
    <w:div w:id="2024555106">
      <w:bodyDiv w:val="1"/>
      <w:marLeft w:val="0"/>
      <w:marRight w:val="0"/>
      <w:marTop w:val="0"/>
      <w:marBottom w:val="0"/>
      <w:divBdr>
        <w:top w:val="none" w:sz="0" w:space="0" w:color="auto"/>
        <w:left w:val="none" w:sz="0" w:space="0" w:color="auto"/>
        <w:bottom w:val="none" w:sz="0" w:space="0" w:color="auto"/>
        <w:right w:val="none" w:sz="0" w:space="0" w:color="auto"/>
      </w:divBdr>
    </w:div>
    <w:div w:id="2029793643">
      <w:bodyDiv w:val="1"/>
      <w:marLeft w:val="0"/>
      <w:marRight w:val="0"/>
      <w:marTop w:val="0"/>
      <w:marBottom w:val="0"/>
      <w:divBdr>
        <w:top w:val="none" w:sz="0" w:space="0" w:color="auto"/>
        <w:left w:val="none" w:sz="0" w:space="0" w:color="auto"/>
        <w:bottom w:val="none" w:sz="0" w:space="0" w:color="auto"/>
        <w:right w:val="none" w:sz="0" w:space="0" w:color="auto"/>
      </w:divBdr>
    </w:div>
    <w:div w:id="2049526177">
      <w:bodyDiv w:val="1"/>
      <w:marLeft w:val="0"/>
      <w:marRight w:val="0"/>
      <w:marTop w:val="0"/>
      <w:marBottom w:val="0"/>
      <w:divBdr>
        <w:top w:val="none" w:sz="0" w:space="0" w:color="auto"/>
        <w:left w:val="none" w:sz="0" w:space="0" w:color="auto"/>
        <w:bottom w:val="none" w:sz="0" w:space="0" w:color="auto"/>
        <w:right w:val="none" w:sz="0" w:space="0" w:color="auto"/>
      </w:divBdr>
    </w:div>
    <w:div w:id="2063285283">
      <w:bodyDiv w:val="1"/>
      <w:marLeft w:val="0"/>
      <w:marRight w:val="0"/>
      <w:marTop w:val="0"/>
      <w:marBottom w:val="0"/>
      <w:divBdr>
        <w:top w:val="none" w:sz="0" w:space="0" w:color="auto"/>
        <w:left w:val="none" w:sz="0" w:space="0" w:color="auto"/>
        <w:bottom w:val="none" w:sz="0" w:space="0" w:color="auto"/>
        <w:right w:val="none" w:sz="0" w:space="0" w:color="auto"/>
      </w:divBdr>
    </w:div>
    <w:div w:id="2088526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emf"/><Relationship Id="rId21" Type="http://schemas.openxmlformats.org/officeDocument/2006/relationships/oleObject" Target="embeddings/oleObject5.bin"/><Relationship Id="rId42" Type="http://schemas.openxmlformats.org/officeDocument/2006/relationships/image" Target="media/image22.jpeg"/><Relationship Id="rId63" Type="http://schemas.openxmlformats.org/officeDocument/2006/relationships/image" Target="media/image37.png"/><Relationship Id="rId84" Type="http://schemas.openxmlformats.org/officeDocument/2006/relationships/image" Target="media/image50.png"/><Relationship Id="rId138" Type="http://schemas.openxmlformats.org/officeDocument/2006/relationships/oleObject" Target="embeddings/oleObject45.bin"/><Relationship Id="rId159" Type="http://schemas.openxmlformats.org/officeDocument/2006/relationships/oleObject" Target="embeddings/oleObject52.bin"/><Relationship Id="rId170" Type="http://schemas.openxmlformats.org/officeDocument/2006/relationships/oleObject" Target="embeddings/oleObject53.bin"/><Relationship Id="rId191" Type="http://schemas.openxmlformats.org/officeDocument/2006/relationships/oleObject" Target="embeddings/oleObject62.bin"/><Relationship Id="rId205" Type="http://schemas.openxmlformats.org/officeDocument/2006/relationships/image" Target="media/image126.emf"/><Relationship Id="rId226" Type="http://schemas.openxmlformats.org/officeDocument/2006/relationships/image" Target="media/image140.png"/><Relationship Id="rId247" Type="http://schemas.openxmlformats.org/officeDocument/2006/relationships/image" Target="media/image152.emf"/><Relationship Id="rId107" Type="http://schemas.openxmlformats.org/officeDocument/2006/relationships/oleObject" Target="embeddings/oleObject35.bin"/><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hyperlink" Target="https://sporbf.ardahan.edu.tr" TargetMode="External"/><Relationship Id="rId74" Type="http://schemas.openxmlformats.org/officeDocument/2006/relationships/image" Target="media/image43.emf"/><Relationship Id="rId128" Type="http://schemas.openxmlformats.org/officeDocument/2006/relationships/image" Target="media/image77.png"/><Relationship Id="rId149" Type="http://schemas.openxmlformats.org/officeDocument/2006/relationships/image" Target="media/image94.emf"/><Relationship Id="rId5" Type="http://schemas.openxmlformats.org/officeDocument/2006/relationships/settings" Target="settings.xml"/><Relationship Id="rId95" Type="http://schemas.openxmlformats.org/officeDocument/2006/relationships/image" Target="media/image58.emf"/><Relationship Id="rId160" Type="http://schemas.openxmlformats.org/officeDocument/2006/relationships/image" Target="media/image100.png"/><Relationship Id="rId181" Type="http://schemas.openxmlformats.org/officeDocument/2006/relationships/image" Target="media/image112.emf"/><Relationship Id="rId216" Type="http://schemas.openxmlformats.org/officeDocument/2006/relationships/oleObject" Target="embeddings/oleObject71.bin"/><Relationship Id="rId237" Type="http://schemas.openxmlformats.org/officeDocument/2006/relationships/image" Target="media/image147.emf"/><Relationship Id="rId22" Type="http://schemas.openxmlformats.org/officeDocument/2006/relationships/image" Target="media/image10.emf"/><Relationship Id="rId43" Type="http://schemas.openxmlformats.org/officeDocument/2006/relationships/image" Target="media/image23.emf"/><Relationship Id="rId64" Type="http://schemas.openxmlformats.org/officeDocument/2006/relationships/image" Target="media/image38.emf"/><Relationship Id="rId118" Type="http://schemas.openxmlformats.org/officeDocument/2006/relationships/oleObject" Target="embeddings/oleObject40.bin"/><Relationship Id="rId139" Type="http://schemas.openxmlformats.org/officeDocument/2006/relationships/image" Target="media/image86.png"/><Relationship Id="rId85" Type="http://schemas.openxmlformats.org/officeDocument/2006/relationships/image" Target="media/image51.png"/><Relationship Id="rId150" Type="http://schemas.openxmlformats.org/officeDocument/2006/relationships/oleObject" Target="embeddings/oleObject48.bin"/><Relationship Id="rId171" Type="http://schemas.openxmlformats.org/officeDocument/2006/relationships/image" Target="media/image107.emf"/><Relationship Id="rId192" Type="http://schemas.openxmlformats.org/officeDocument/2006/relationships/image" Target="media/image119.emf"/><Relationship Id="rId206" Type="http://schemas.openxmlformats.org/officeDocument/2006/relationships/oleObject" Target="embeddings/oleObject68.bin"/><Relationship Id="rId227" Type="http://schemas.openxmlformats.org/officeDocument/2006/relationships/image" Target="media/image141.png"/><Relationship Id="rId248" Type="http://schemas.openxmlformats.org/officeDocument/2006/relationships/oleObject" Target="embeddings/oleObject84.bin"/><Relationship Id="rId12" Type="http://schemas.openxmlformats.org/officeDocument/2006/relationships/image" Target="media/image5.emf"/><Relationship Id="rId33" Type="http://schemas.openxmlformats.org/officeDocument/2006/relationships/image" Target="media/image17.emf"/><Relationship Id="rId108" Type="http://schemas.openxmlformats.org/officeDocument/2006/relationships/image" Target="media/image65.png"/><Relationship Id="rId129" Type="http://schemas.openxmlformats.org/officeDocument/2006/relationships/image" Target="media/image78.png"/><Relationship Id="rId54" Type="http://schemas.openxmlformats.org/officeDocument/2006/relationships/image" Target="media/image29.png"/><Relationship Id="rId75" Type="http://schemas.openxmlformats.org/officeDocument/2006/relationships/oleObject" Target="embeddings/oleObject24.bin"/><Relationship Id="rId96" Type="http://schemas.openxmlformats.org/officeDocument/2006/relationships/oleObject" Target="embeddings/oleObject30.bin"/><Relationship Id="rId140" Type="http://schemas.openxmlformats.org/officeDocument/2006/relationships/image" Target="media/image87.png"/><Relationship Id="rId161" Type="http://schemas.openxmlformats.org/officeDocument/2006/relationships/image" Target="media/image101.emf"/><Relationship Id="rId182" Type="http://schemas.openxmlformats.org/officeDocument/2006/relationships/oleObject" Target="embeddings/oleObject59.bin"/><Relationship Id="rId217" Type="http://schemas.openxmlformats.org/officeDocument/2006/relationships/image" Target="media/image134.png"/><Relationship Id="rId6" Type="http://schemas.openxmlformats.org/officeDocument/2006/relationships/webSettings" Target="webSettings.xml"/><Relationship Id="rId238" Type="http://schemas.openxmlformats.org/officeDocument/2006/relationships/oleObject" Target="embeddings/oleObject79.bin"/><Relationship Id="rId23" Type="http://schemas.openxmlformats.org/officeDocument/2006/relationships/oleObject" Target="embeddings/oleObject6.bin"/><Relationship Id="rId119" Type="http://schemas.openxmlformats.org/officeDocument/2006/relationships/image" Target="media/image71.emf"/><Relationship Id="rId44" Type="http://schemas.openxmlformats.org/officeDocument/2006/relationships/oleObject" Target="embeddings/oleObject14.bin"/><Relationship Id="rId65" Type="http://schemas.openxmlformats.org/officeDocument/2006/relationships/oleObject" Target="embeddings/oleObject19.bin"/><Relationship Id="rId86" Type="http://schemas.openxmlformats.org/officeDocument/2006/relationships/image" Target="media/image52.emf"/><Relationship Id="rId130" Type="http://schemas.openxmlformats.org/officeDocument/2006/relationships/image" Target="media/image79.png"/><Relationship Id="rId151" Type="http://schemas.openxmlformats.org/officeDocument/2006/relationships/image" Target="media/image95.emf"/><Relationship Id="rId172" Type="http://schemas.openxmlformats.org/officeDocument/2006/relationships/oleObject" Target="embeddings/oleObject54.bin"/><Relationship Id="rId193" Type="http://schemas.openxmlformats.org/officeDocument/2006/relationships/package" Target="embeddings/Microsoft_Word_Document3.docx"/><Relationship Id="rId207" Type="http://schemas.openxmlformats.org/officeDocument/2006/relationships/image" Target="media/image127.png"/><Relationship Id="rId228" Type="http://schemas.openxmlformats.org/officeDocument/2006/relationships/image" Target="media/image142.emf"/><Relationship Id="rId249" Type="http://schemas.openxmlformats.org/officeDocument/2006/relationships/image" Target="media/image153.emf"/><Relationship Id="rId13" Type="http://schemas.openxmlformats.org/officeDocument/2006/relationships/oleObject" Target="embeddings/oleObject1.bin"/><Relationship Id="rId109" Type="http://schemas.openxmlformats.org/officeDocument/2006/relationships/image" Target="media/image66.emf"/><Relationship Id="rId34" Type="http://schemas.openxmlformats.org/officeDocument/2006/relationships/oleObject" Target="embeddings/oleObject10.bin"/><Relationship Id="rId55" Type="http://schemas.openxmlformats.org/officeDocument/2006/relationships/image" Target="media/image30.png"/><Relationship Id="rId76" Type="http://schemas.openxmlformats.org/officeDocument/2006/relationships/image" Target="media/image44.emf"/><Relationship Id="rId97" Type="http://schemas.openxmlformats.org/officeDocument/2006/relationships/image" Target="media/image59.emf"/><Relationship Id="rId120" Type="http://schemas.openxmlformats.org/officeDocument/2006/relationships/oleObject" Target="embeddings/oleObject41.bin"/><Relationship Id="rId141" Type="http://schemas.openxmlformats.org/officeDocument/2006/relationships/image" Target="media/image88.png"/><Relationship Id="rId7" Type="http://schemas.openxmlformats.org/officeDocument/2006/relationships/footnotes" Target="footnotes.xml"/><Relationship Id="rId162" Type="http://schemas.openxmlformats.org/officeDocument/2006/relationships/package" Target="embeddings/Microsoft_Word_Document.docx"/><Relationship Id="rId183" Type="http://schemas.openxmlformats.org/officeDocument/2006/relationships/image" Target="media/image113.emf"/><Relationship Id="rId218" Type="http://schemas.openxmlformats.org/officeDocument/2006/relationships/image" Target="media/image135.emf"/><Relationship Id="rId239" Type="http://schemas.openxmlformats.org/officeDocument/2006/relationships/image" Target="media/image148.emf"/><Relationship Id="rId250" Type="http://schemas.openxmlformats.org/officeDocument/2006/relationships/oleObject" Target="embeddings/oleObject85.bin"/><Relationship Id="rId24" Type="http://schemas.openxmlformats.org/officeDocument/2006/relationships/image" Target="media/image11.png"/><Relationship Id="rId45" Type="http://schemas.openxmlformats.org/officeDocument/2006/relationships/image" Target="media/image24.emf"/><Relationship Id="rId66" Type="http://schemas.openxmlformats.org/officeDocument/2006/relationships/image" Target="media/image39.emf"/><Relationship Id="rId87" Type="http://schemas.openxmlformats.org/officeDocument/2006/relationships/oleObject" Target="embeddings/oleObject27.bin"/><Relationship Id="rId110" Type="http://schemas.openxmlformats.org/officeDocument/2006/relationships/oleObject" Target="embeddings/oleObject36.bin"/><Relationship Id="rId131" Type="http://schemas.openxmlformats.org/officeDocument/2006/relationships/image" Target="media/image80.png"/><Relationship Id="rId152" Type="http://schemas.openxmlformats.org/officeDocument/2006/relationships/oleObject" Target="embeddings/oleObject49.bin"/><Relationship Id="rId173" Type="http://schemas.openxmlformats.org/officeDocument/2006/relationships/image" Target="media/image108.emf"/><Relationship Id="rId194" Type="http://schemas.openxmlformats.org/officeDocument/2006/relationships/image" Target="media/image120.emf"/><Relationship Id="rId208" Type="http://schemas.openxmlformats.org/officeDocument/2006/relationships/image" Target="media/image128.png"/><Relationship Id="rId229" Type="http://schemas.openxmlformats.org/officeDocument/2006/relationships/oleObject" Target="embeddings/oleObject75.bin"/><Relationship Id="rId240" Type="http://schemas.openxmlformats.org/officeDocument/2006/relationships/oleObject" Target="embeddings/oleObject80.bin"/><Relationship Id="rId14" Type="http://schemas.openxmlformats.org/officeDocument/2006/relationships/image" Target="media/image6.emf"/><Relationship Id="rId35" Type="http://schemas.openxmlformats.org/officeDocument/2006/relationships/image" Target="media/image18.emf"/><Relationship Id="rId56" Type="http://schemas.openxmlformats.org/officeDocument/2006/relationships/image" Target="media/image31.png"/><Relationship Id="rId77" Type="http://schemas.openxmlformats.org/officeDocument/2006/relationships/oleObject" Target="embeddings/oleObject25.bin"/><Relationship Id="rId100" Type="http://schemas.openxmlformats.org/officeDocument/2006/relationships/oleObject" Target="embeddings/oleObject32.bin"/><Relationship Id="rId8" Type="http://schemas.openxmlformats.org/officeDocument/2006/relationships/endnotes" Target="endnotes.xml"/><Relationship Id="rId98" Type="http://schemas.openxmlformats.org/officeDocument/2006/relationships/oleObject" Target="embeddings/oleObject31.bin"/><Relationship Id="rId121" Type="http://schemas.openxmlformats.org/officeDocument/2006/relationships/image" Target="media/image72.emf"/><Relationship Id="rId142" Type="http://schemas.openxmlformats.org/officeDocument/2006/relationships/image" Target="media/image89.emf"/><Relationship Id="rId163" Type="http://schemas.openxmlformats.org/officeDocument/2006/relationships/image" Target="media/image102.emf"/><Relationship Id="rId184" Type="http://schemas.openxmlformats.org/officeDocument/2006/relationships/oleObject" Target="embeddings/oleObject60.bin"/><Relationship Id="rId219" Type="http://schemas.openxmlformats.org/officeDocument/2006/relationships/oleObject" Target="embeddings/oleObject72.bin"/><Relationship Id="rId230" Type="http://schemas.openxmlformats.org/officeDocument/2006/relationships/image" Target="media/image143.emf"/><Relationship Id="rId251" Type="http://schemas.openxmlformats.org/officeDocument/2006/relationships/header" Target="header1.xml"/><Relationship Id="rId25" Type="http://schemas.openxmlformats.org/officeDocument/2006/relationships/image" Target="media/image12.emf"/><Relationship Id="rId46" Type="http://schemas.openxmlformats.org/officeDocument/2006/relationships/oleObject" Target="embeddings/oleObject15.bin"/><Relationship Id="rId67" Type="http://schemas.openxmlformats.org/officeDocument/2006/relationships/oleObject" Target="embeddings/oleObject20.bin"/><Relationship Id="rId88" Type="http://schemas.openxmlformats.org/officeDocument/2006/relationships/image" Target="media/image53.emf"/><Relationship Id="rId111" Type="http://schemas.openxmlformats.org/officeDocument/2006/relationships/image" Target="media/image67.emf"/><Relationship Id="rId132" Type="http://schemas.openxmlformats.org/officeDocument/2006/relationships/image" Target="media/image81.png"/><Relationship Id="rId153" Type="http://schemas.openxmlformats.org/officeDocument/2006/relationships/image" Target="media/image96.emf"/><Relationship Id="rId174" Type="http://schemas.openxmlformats.org/officeDocument/2006/relationships/oleObject" Target="embeddings/oleObject55.bin"/><Relationship Id="rId195" Type="http://schemas.openxmlformats.org/officeDocument/2006/relationships/oleObject" Target="embeddings/oleObject63.bin"/><Relationship Id="rId209" Type="http://schemas.openxmlformats.org/officeDocument/2006/relationships/image" Target="media/image129.emf"/><Relationship Id="rId220" Type="http://schemas.openxmlformats.org/officeDocument/2006/relationships/image" Target="media/image136.emf"/><Relationship Id="rId241" Type="http://schemas.openxmlformats.org/officeDocument/2006/relationships/image" Target="media/image149.emf"/><Relationship Id="rId15" Type="http://schemas.openxmlformats.org/officeDocument/2006/relationships/oleObject" Target="embeddings/oleObject2.bin"/><Relationship Id="rId36" Type="http://schemas.openxmlformats.org/officeDocument/2006/relationships/oleObject" Target="embeddings/oleObject11.bin"/><Relationship Id="rId57" Type="http://schemas.openxmlformats.org/officeDocument/2006/relationships/image" Target="media/image32.png"/><Relationship Id="rId78" Type="http://schemas.openxmlformats.org/officeDocument/2006/relationships/image" Target="media/image45.png"/><Relationship Id="rId99" Type="http://schemas.openxmlformats.org/officeDocument/2006/relationships/image" Target="media/image60.emf"/><Relationship Id="rId101" Type="http://schemas.openxmlformats.org/officeDocument/2006/relationships/image" Target="media/image61.png"/><Relationship Id="rId122" Type="http://schemas.openxmlformats.org/officeDocument/2006/relationships/oleObject" Target="embeddings/oleObject42.bin"/><Relationship Id="rId143" Type="http://schemas.openxmlformats.org/officeDocument/2006/relationships/oleObject" Target="embeddings/oleObject46.bin"/><Relationship Id="rId164" Type="http://schemas.openxmlformats.org/officeDocument/2006/relationships/package" Target="embeddings/Microsoft_Word_Document1.docx"/><Relationship Id="rId185" Type="http://schemas.openxmlformats.org/officeDocument/2006/relationships/image" Target="media/image114.png"/><Relationship Id="rId9" Type="http://schemas.openxmlformats.org/officeDocument/2006/relationships/image" Target="media/image2.png"/><Relationship Id="rId210" Type="http://schemas.openxmlformats.org/officeDocument/2006/relationships/oleObject" Target="embeddings/oleObject69.bin"/><Relationship Id="rId26" Type="http://schemas.openxmlformats.org/officeDocument/2006/relationships/oleObject" Target="embeddings/oleObject7.bin"/><Relationship Id="rId231" Type="http://schemas.openxmlformats.org/officeDocument/2006/relationships/oleObject" Target="embeddings/oleObject76.bin"/><Relationship Id="rId252" Type="http://schemas.openxmlformats.org/officeDocument/2006/relationships/header" Target="header2.xml"/><Relationship Id="rId47" Type="http://schemas.openxmlformats.org/officeDocument/2006/relationships/image" Target="media/image25.png"/><Relationship Id="rId68" Type="http://schemas.openxmlformats.org/officeDocument/2006/relationships/image" Target="media/image40.emf"/><Relationship Id="rId89" Type="http://schemas.openxmlformats.org/officeDocument/2006/relationships/oleObject" Target="embeddings/oleObject28.bin"/><Relationship Id="rId112" Type="http://schemas.openxmlformats.org/officeDocument/2006/relationships/oleObject" Target="embeddings/oleObject37.bin"/><Relationship Id="rId133" Type="http://schemas.openxmlformats.org/officeDocument/2006/relationships/image" Target="media/image82.png"/><Relationship Id="rId154" Type="http://schemas.openxmlformats.org/officeDocument/2006/relationships/oleObject" Target="embeddings/oleObject50.bin"/><Relationship Id="rId175" Type="http://schemas.openxmlformats.org/officeDocument/2006/relationships/image" Target="media/image109.emf"/><Relationship Id="rId196" Type="http://schemas.openxmlformats.org/officeDocument/2006/relationships/image" Target="media/image121.emf"/><Relationship Id="rId200" Type="http://schemas.openxmlformats.org/officeDocument/2006/relationships/oleObject" Target="embeddings/oleObject65.bin"/><Relationship Id="rId16" Type="http://schemas.openxmlformats.org/officeDocument/2006/relationships/image" Target="media/image7.emf"/><Relationship Id="rId221" Type="http://schemas.openxmlformats.org/officeDocument/2006/relationships/oleObject" Target="embeddings/oleObject73.bin"/><Relationship Id="rId242" Type="http://schemas.openxmlformats.org/officeDocument/2006/relationships/oleObject" Target="embeddings/oleObject81.bin"/><Relationship Id="rId37" Type="http://schemas.openxmlformats.org/officeDocument/2006/relationships/image" Target="media/image19.emf"/><Relationship Id="rId58" Type="http://schemas.openxmlformats.org/officeDocument/2006/relationships/image" Target="media/image33.emf"/><Relationship Id="rId79" Type="http://schemas.openxmlformats.org/officeDocument/2006/relationships/image" Target="media/image46.emf"/><Relationship Id="rId102" Type="http://schemas.openxmlformats.org/officeDocument/2006/relationships/image" Target="media/image62.emf"/><Relationship Id="rId123" Type="http://schemas.openxmlformats.org/officeDocument/2006/relationships/image" Target="media/image73.png"/><Relationship Id="rId144" Type="http://schemas.openxmlformats.org/officeDocument/2006/relationships/image" Target="media/image90.png"/><Relationship Id="rId90" Type="http://schemas.openxmlformats.org/officeDocument/2006/relationships/image" Target="media/image54.png"/><Relationship Id="rId165" Type="http://schemas.openxmlformats.org/officeDocument/2006/relationships/image" Target="media/image103.emf"/><Relationship Id="rId186" Type="http://schemas.openxmlformats.org/officeDocument/2006/relationships/image" Target="media/image115.emf"/><Relationship Id="rId211" Type="http://schemas.openxmlformats.org/officeDocument/2006/relationships/image" Target="media/image130.png"/><Relationship Id="rId232" Type="http://schemas.openxmlformats.org/officeDocument/2006/relationships/image" Target="media/image144.emf"/><Relationship Id="rId253" Type="http://schemas.openxmlformats.org/officeDocument/2006/relationships/footer" Target="footer1.xml"/><Relationship Id="rId27" Type="http://schemas.openxmlformats.org/officeDocument/2006/relationships/image" Target="media/image13.emf"/><Relationship Id="rId48" Type="http://schemas.openxmlformats.org/officeDocument/2006/relationships/image" Target="media/image26.png"/><Relationship Id="rId69" Type="http://schemas.openxmlformats.org/officeDocument/2006/relationships/oleObject" Target="embeddings/oleObject21.bin"/><Relationship Id="rId113" Type="http://schemas.openxmlformats.org/officeDocument/2006/relationships/image" Target="media/image68.emf"/><Relationship Id="rId134" Type="http://schemas.openxmlformats.org/officeDocument/2006/relationships/image" Target="media/image83.png"/><Relationship Id="rId80" Type="http://schemas.openxmlformats.org/officeDocument/2006/relationships/oleObject" Target="embeddings/oleObject26.bin"/><Relationship Id="rId155" Type="http://schemas.openxmlformats.org/officeDocument/2006/relationships/image" Target="media/image97.png"/><Relationship Id="rId176" Type="http://schemas.openxmlformats.org/officeDocument/2006/relationships/oleObject" Target="embeddings/oleObject56.bin"/><Relationship Id="rId197" Type="http://schemas.openxmlformats.org/officeDocument/2006/relationships/oleObject" Target="embeddings/oleObject64.bin"/><Relationship Id="rId201" Type="http://schemas.openxmlformats.org/officeDocument/2006/relationships/image" Target="media/image124.emf"/><Relationship Id="rId222" Type="http://schemas.openxmlformats.org/officeDocument/2006/relationships/image" Target="media/image137.emf"/><Relationship Id="rId243" Type="http://schemas.openxmlformats.org/officeDocument/2006/relationships/image" Target="media/image150.emf"/><Relationship Id="rId17" Type="http://schemas.openxmlformats.org/officeDocument/2006/relationships/oleObject" Target="embeddings/oleObject3.bin"/><Relationship Id="rId38" Type="http://schemas.openxmlformats.org/officeDocument/2006/relationships/oleObject" Target="embeddings/oleObject12.bin"/><Relationship Id="rId59" Type="http://schemas.openxmlformats.org/officeDocument/2006/relationships/oleObject" Target="embeddings/oleObject18.bin"/><Relationship Id="rId103" Type="http://schemas.openxmlformats.org/officeDocument/2006/relationships/oleObject" Target="embeddings/oleObject33.bin"/><Relationship Id="rId124" Type="http://schemas.openxmlformats.org/officeDocument/2006/relationships/image" Target="media/image74.png"/><Relationship Id="rId70" Type="http://schemas.openxmlformats.org/officeDocument/2006/relationships/image" Target="media/image41.emf"/><Relationship Id="rId91" Type="http://schemas.openxmlformats.org/officeDocument/2006/relationships/image" Target="media/image55.emf"/><Relationship Id="rId145" Type="http://schemas.openxmlformats.org/officeDocument/2006/relationships/image" Target="media/image91.png"/><Relationship Id="rId166" Type="http://schemas.openxmlformats.org/officeDocument/2006/relationships/package" Target="embeddings/Microsoft_Word_Document2.docx"/><Relationship Id="rId187" Type="http://schemas.openxmlformats.org/officeDocument/2006/relationships/image" Target="media/image116.emf"/><Relationship Id="rId1" Type="http://schemas.openxmlformats.org/officeDocument/2006/relationships/customXml" Target="../customXml/item1.xml"/><Relationship Id="rId212" Type="http://schemas.openxmlformats.org/officeDocument/2006/relationships/image" Target="media/image131.png"/><Relationship Id="rId233" Type="http://schemas.openxmlformats.org/officeDocument/2006/relationships/oleObject" Target="embeddings/oleObject77.bin"/><Relationship Id="rId254" Type="http://schemas.openxmlformats.org/officeDocument/2006/relationships/footer" Target="footer2.xml"/><Relationship Id="rId28" Type="http://schemas.openxmlformats.org/officeDocument/2006/relationships/oleObject" Target="embeddings/oleObject8.bin"/><Relationship Id="rId49" Type="http://schemas.openxmlformats.org/officeDocument/2006/relationships/image" Target="media/image27.emf"/><Relationship Id="rId114" Type="http://schemas.openxmlformats.org/officeDocument/2006/relationships/oleObject" Target="embeddings/oleObject38.bin"/><Relationship Id="rId60" Type="http://schemas.openxmlformats.org/officeDocument/2006/relationships/image" Target="media/image34.png"/><Relationship Id="rId81" Type="http://schemas.openxmlformats.org/officeDocument/2006/relationships/image" Target="media/image47.png"/><Relationship Id="rId135" Type="http://schemas.openxmlformats.org/officeDocument/2006/relationships/image" Target="media/image84.emf"/><Relationship Id="rId156" Type="http://schemas.openxmlformats.org/officeDocument/2006/relationships/image" Target="media/image98.emf"/><Relationship Id="rId177" Type="http://schemas.openxmlformats.org/officeDocument/2006/relationships/image" Target="media/image110.emf"/><Relationship Id="rId198" Type="http://schemas.openxmlformats.org/officeDocument/2006/relationships/image" Target="media/image122.png"/><Relationship Id="rId202" Type="http://schemas.openxmlformats.org/officeDocument/2006/relationships/oleObject" Target="embeddings/oleObject66.bin"/><Relationship Id="rId223" Type="http://schemas.openxmlformats.org/officeDocument/2006/relationships/oleObject" Target="embeddings/oleObject74.bin"/><Relationship Id="rId244" Type="http://schemas.openxmlformats.org/officeDocument/2006/relationships/oleObject" Target="embeddings/oleObject82.bin"/><Relationship Id="rId18" Type="http://schemas.openxmlformats.org/officeDocument/2006/relationships/image" Target="media/image8.emf"/><Relationship Id="rId39" Type="http://schemas.openxmlformats.org/officeDocument/2006/relationships/image" Target="media/image20.png"/><Relationship Id="rId50" Type="http://schemas.openxmlformats.org/officeDocument/2006/relationships/oleObject" Target="embeddings/oleObject16.bin"/><Relationship Id="rId104" Type="http://schemas.openxmlformats.org/officeDocument/2006/relationships/image" Target="media/image63.emf"/><Relationship Id="rId125" Type="http://schemas.openxmlformats.org/officeDocument/2006/relationships/image" Target="media/image75.png"/><Relationship Id="rId146" Type="http://schemas.openxmlformats.org/officeDocument/2006/relationships/image" Target="media/image92.png"/><Relationship Id="rId167" Type="http://schemas.openxmlformats.org/officeDocument/2006/relationships/image" Target="media/image104.png"/><Relationship Id="rId188" Type="http://schemas.openxmlformats.org/officeDocument/2006/relationships/image" Target="media/image117.emf"/><Relationship Id="rId71" Type="http://schemas.openxmlformats.org/officeDocument/2006/relationships/oleObject" Target="embeddings/oleObject22.bin"/><Relationship Id="rId92" Type="http://schemas.openxmlformats.org/officeDocument/2006/relationships/oleObject" Target="embeddings/oleObject29.bin"/><Relationship Id="rId213" Type="http://schemas.openxmlformats.org/officeDocument/2006/relationships/image" Target="media/image132.emf"/><Relationship Id="rId234" Type="http://schemas.openxmlformats.org/officeDocument/2006/relationships/image" Target="media/image145.png"/><Relationship Id="rId2" Type="http://schemas.openxmlformats.org/officeDocument/2006/relationships/customXml" Target="../customXml/item2.xml"/><Relationship Id="rId29" Type="http://schemas.openxmlformats.org/officeDocument/2006/relationships/image" Target="media/image14.emf"/><Relationship Id="rId255" Type="http://schemas.openxmlformats.org/officeDocument/2006/relationships/fontTable" Target="fontTable.xml"/><Relationship Id="rId40" Type="http://schemas.openxmlformats.org/officeDocument/2006/relationships/image" Target="media/image21.emf"/><Relationship Id="rId115" Type="http://schemas.openxmlformats.org/officeDocument/2006/relationships/image" Target="media/image69.emf"/><Relationship Id="rId136" Type="http://schemas.openxmlformats.org/officeDocument/2006/relationships/oleObject" Target="embeddings/oleObject44.bin"/><Relationship Id="rId157" Type="http://schemas.openxmlformats.org/officeDocument/2006/relationships/oleObject" Target="embeddings/oleObject51.bin"/><Relationship Id="rId178" Type="http://schemas.openxmlformats.org/officeDocument/2006/relationships/oleObject" Target="embeddings/oleObject57.bin"/><Relationship Id="rId61" Type="http://schemas.openxmlformats.org/officeDocument/2006/relationships/image" Target="media/image35.png"/><Relationship Id="rId82" Type="http://schemas.openxmlformats.org/officeDocument/2006/relationships/image" Target="media/image48.png"/><Relationship Id="rId199" Type="http://schemas.openxmlformats.org/officeDocument/2006/relationships/image" Target="media/image123.emf"/><Relationship Id="rId203" Type="http://schemas.openxmlformats.org/officeDocument/2006/relationships/image" Target="media/image125.emf"/><Relationship Id="rId19" Type="http://schemas.openxmlformats.org/officeDocument/2006/relationships/oleObject" Target="embeddings/oleObject4.bin"/><Relationship Id="rId224" Type="http://schemas.openxmlformats.org/officeDocument/2006/relationships/image" Target="media/image138.png"/><Relationship Id="rId245" Type="http://schemas.openxmlformats.org/officeDocument/2006/relationships/image" Target="media/image151.emf"/><Relationship Id="rId30" Type="http://schemas.openxmlformats.org/officeDocument/2006/relationships/oleObject" Target="embeddings/oleObject9.bin"/><Relationship Id="rId105" Type="http://schemas.openxmlformats.org/officeDocument/2006/relationships/oleObject" Target="embeddings/oleObject34.bin"/><Relationship Id="rId126" Type="http://schemas.openxmlformats.org/officeDocument/2006/relationships/image" Target="media/image76.emf"/><Relationship Id="rId147" Type="http://schemas.openxmlformats.org/officeDocument/2006/relationships/image" Target="media/image93.emf"/><Relationship Id="rId168" Type="http://schemas.openxmlformats.org/officeDocument/2006/relationships/image" Target="media/image105.png"/><Relationship Id="rId51" Type="http://schemas.openxmlformats.org/officeDocument/2006/relationships/image" Target="media/image28.emf"/><Relationship Id="rId72" Type="http://schemas.openxmlformats.org/officeDocument/2006/relationships/image" Target="media/image42.emf"/><Relationship Id="rId93" Type="http://schemas.openxmlformats.org/officeDocument/2006/relationships/image" Target="media/image56.png"/><Relationship Id="rId189" Type="http://schemas.openxmlformats.org/officeDocument/2006/relationships/oleObject" Target="embeddings/oleObject61.bin"/><Relationship Id="rId3" Type="http://schemas.openxmlformats.org/officeDocument/2006/relationships/numbering" Target="numbering.xml"/><Relationship Id="rId214" Type="http://schemas.openxmlformats.org/officeDocument/2006/relationships/oleObject" Target="embeddings/oleObject70.bin"/><Relationship Id="rId235" Type="http://schemas.openxmlformats.org/officeDocument/2006/relationships/image" Target="media/image146.emf"/><Relationship Id="rId256" Type="http://schemas.openxmlformats.org/officeDocument/2006/relationships/glossaryDocument" Target="glossary/document.xml"/><Relationship Id="rId116" Type="http://schemas.openxmlformats.org/officeDocument/2006/relationships/oleObject" Target="embeddings/oleObject39.bin"/><Relationship Id="rId137" Type="http://schemas.openxmlformats.org/officeDocument/2006/relationships/image" Target="media/image85.emf"/><Relationship Id="rId158" Type="http://schemas.openxmlformats.org/officeDocument/2006/relationships/image" Target="media/image99.emf"/><Relationship Id="rId20" Type="http://schemas.openxmlformats.org/officeDocument/2006/relationships/image" Target="media/image9.emf"/><Relationship Id="rId41" Type="http://schemas.openxmlformats.org/officeDocument/2006/relationships/oleObject" Target="embeddings/oleObject13.bin"/><Relationship Id="rId62" Type="http://schemas.openxmlformats.org/officeDocument/2006/relationships/image" Target="media/image36.png"/><Relationship Id="rId83" Type="http://schemas.openxmlformats.org/officeDocument/2006/relationships/image" Target="media/image49.png"/><Relationship Id="rId179" Type="http://schemas.openxmlformats.org/officeDocument/2006/relationships/image" Target="media/image111.png"/><Relationship Id="rId190" Type="http://schemas.openxmlformats.org/officeDocument/2006/relationships/image" Target="media/image118.emf"/><Relationship Id="rId204" Type="http://schemas.openxmlformats.org/officeDocument/2006/relationships/oleObject" Target="embeddings/oleObject67.bin"/><Relationship Id="rId225" Type="http://schemas.openxmlformats.org/officeDocument/2006/relationships/image" Target="media/image139.png"/><Relationship Id="rId246" Type="http://schemas.openxmlformats.org/officeDocument/2006/relationships/oleObject" Target="embeddings/oleObject83.bin"/><Relationship Id="rId106" Type="http://schemas.openxmlformats.org/officeDocument/2006/relationships/image" Target="media/image64.emf"/><Relationship Id="rId127" Type="http://schemas.openxmlformats.org/officeDocument/2006/relationships/oleObject" Target="embeddings/oleObject43.bin"/><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oleObject" Target="embeddings/oleObject17.bin"/><Relationship Id="rId73" Type="http://schemas.openxmlformats.org/officeDocument/2006/relationships/oleObject" Target="embeddings/oleObject23.bin"/><Relationship Id="rId94" Type="http://schemas.openxmlformats.org/officeDocument/2006/relationships/image" Target="media/image57.png"/><Relationship Id="rId148" Type="http://schemas.openxmlformats.org/officeDocument/2006/relationships/oleObject" Target="embeddings/oleObject47.bin"/><Relationship Id="rId169" Type="http://schemas.openxmlformats.org/officeDocument/2006/relationships/image" Target="media/image106.emf"/><Relationship Id="rId4" Type="http://schemas.openxmlformats.org/officeDocument/2006/relationships/styles" Target="styles.xml"/><Relationship Id="rId180" Type="http://schemas.openxmlformats.org/officeDocument/2006/relationships/oleObject" Target="embeddings/oleObject58.bin"/><Relationship Id="rId215" Type="http://schemas.openxmlformats.org/officeDocument/2006/relationships/image" Target="media/image133.emf"/><Relationship Id="rId236" Type="http://schemas.openxmlformats.org/officeDocument/2006/relationships/oleObject" Target="embeddings/oleObject78.bin"/><Relationship Id="rId25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6.jpg"/></Relationships>
</file>

<file path=word/_rels/footer2.xml.rels><?xml version="1.0" encoding="UTF-8" standalone="yes"?>
<Relationships xmlns="http://schemas.openxmlformats.org/package/2006/relationships"><Relationship Id="rId1" Type="http://schemas.openxmlformats.org/officeDocument/2006/relationships/image" Target="media/image157.jpg"/></Relationships>
</file>

<file path=word/_rels/header1.xml.rels><?xml version="1.0" encoding="UTF-8" standalone="yes"?>
<Relationships xmlns="http://schemas.openxmlformats.org/package/2006/relationships"><Relationship Id="rId1" Type="http://schemas.openxmlformats.org/officeDocument/2006/relationships/image" Target="media/image154.png"/></Relationships>
</file>

<file path=word/_rels/header2.xml.rels><?xml version="1.0" encoding="UTF-8" standalone="yes"?>
<Relationships xmlns="http://schemas.openxmlformats.org/package/2006/relationships"><Relationship Id="rId1" Type="http://schemas.openxmlformats.org/officeDocument/2006/relationships/image" Target="media/image15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374CD7D59F24BAC960837AEE6E4D85F"/>
        <w:category>
          <w:name w:val="Genel"/>
          <w:gallery w:val="placeholder"/>
        </w:category>
        <w:types>
          <w:type w:val="bbPlcHdr"/>
        </w:types>
        <w:behaviors>
          <w:behavior w:val="content"/>
        </w:behaviors>
        <w:guid w:val="{30266F19-70BF-4BD0-91BF-5CB95809DC35}"/>
      </w:docPartPr>
      <w:docPartBody>
        <w:p w:rsidR="0017428A" w:rsidRDefault="0021555F" w:rsidP="0021555F">
          <w:pPr>
            <w:pStyle w:val="9374CD7D59F24BAC960837AEE6E4D85F"/>
          </w:pPr>
          <w:r>
            <w:rPr>
              <w:caps/>
              <w:color w:val="FFFFFF" w:themeColor="background1"/>
              <w:sz w:val="18"/>
              <w:szCs w:val="18"/>
            </w:rPr>
            <w:t>[Yazar adı]</w:t>
          </w:r>
        </w:p>
      </w:docPartBody>
    </w:docPart>
    <w:docPart>
      <w:docPartPr>
        <w:name w:val="9C2DD1E99E5C4566B30F4DBC7F3C08B7"/>
        <w:category>
          <w:name w:val="Genel"/>
          <w:gallery w:val="placeholder"/>
        </w:category>
        <w:types>
          <w:type w:val="bbPlcHdr"/>
        </w:types>
        <w:behaviors>
          <w:behavior w:val="content"/>
        </w:behaviors>
        <w:guid w:val="{0E36B4A1-8A3B-4116-9826-B6A21BC09B22}"/>
      </w:docPartPr>
      <w:docPartBody>
        <w:p w:rsidR="0017428A" w:rsidRDefault="0021555F" w:rsidP="0021555F">
          <w:pPr>
            <w:pStyle w:val="9C2DD1E99E5C4566B30F4DBC7F3C08B7"/>
          </w:pPr>
          <w:r>
            <w:rPr>
              <w:caps/>
              <w:color w:val="FFFFFF" w:themeColor="background1"/>
              <w:sz w:val="18"/>
              <w:szCs w:val="18"/>
            </w:rPr>
            <w:t>[Yazar adı]</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67A8"/>
    <w:rsid w:val="0004257E"/>
    <w:rsid w:val="00061028"/>
    <w:rsid w:val="0017428A"/>
    <w:rsid w:val="001B1F72"/>
    <w:rsid w:val="0020639A"/>
    <w:rsid w:val="0021555F"/>
    <w:rsid w:val="00226DA2"/>
    <w:rsid w:val="0023310D"/>
    <w:rsid w:val="002C33C8"/>
    <w:rsid w:val="00390BF9"/>
    <w:rsid w:val="003C1A67"/>
    <w:rsid w:val="00466512"/>
    <w:rsid w:val="004667A8"/>
    <w:rsid w:val="00484870"/>
    <w:rsid w:val="004D1F14"/>
    <w:rsid w:val="004F6575"/>
    <w:rsid w:val="00552E90"/>
    <w:rsid w:val="00567292"/>
    <w:rsid w:val="0057580C"/>
    <w:rsid w:val="0059016C"/>
    <w:rsid w:val="005B50E8"/>
    <w:rsid w:val="005B7136"/>
    <w:rsid w:val="005D601A"/>
    <w:rsid w:val="006235BC"/>
    <w:rsid w:val="00675B03"/>
    <w:rsid w:val="006C08CE"/>
    <w:rsid w:val="00705553"/>
    <w:rsid w:val="00715079"/>
    <w:rsid w:val="00724248"/>
    <w:rsid w:val="007419CD"/>
    <w:rsid w:val="007B70B3"/>
    <w:rsid w:val="007F2A48"/>
    <w:rsid w:val="00882A8B"/>
    <w:rsid w:val="008A33A4"/>
    <w:rsid w:val="008A5844"/>
    <w:rsid w:val="008A670D"/>
    <w:rsid w:val="00915BFC"/>
    <w:rsid w:val="009266F9"/>
    <w:rsid w:val="0094648F"/>
    <w:rsid w:val="00987790"/>
    <w:rsid w:val="009B1531"/>
    <w:rsid w:val="009B2517"/>
    <w:rsid w:val="009C1AA7"/>
    <w:rsid w:val="009F7FED"/>
    <w:rsid w:val="00A30039"/>
    <w:rsid w:val="00A43C7A"/>
    <w:rsid w:val="00A50433"/>
    <w:rsid w:val="00A800E3"/>
    <w:rsid w:val="00AB5771"/>
    <w:rsid w:val="00B17CF1"/>
    <w:rsid w:val="00B5383C"/>
    <w:rsid w:val="00B66AD7"/>
    <w:rsid w:val="00BB599C"/>
    <w:rsid w:val="00BC499E"/>
    <w:rsid w:val="00BE27C0"/>
    <w:rsid w:val="00C26863"/>
    <w:rsid w:val="00C4477E"/>
    <w:rsid w:val="00C839FF"/>
    <w:rsid w:val="00C96826"/>
    <w:rsid w:val="00CA4A06"/>
    <w:rsid w:val="00CB0371"/>
    <w:rsid w:val="00CE44EA"/>
    <w:rsid w:val="00CF5D31"/>
    <w:rsid w:val="00D14C15"/>
    <w:rsid w:val="00D45888"/>
    <w:rsid w:val="00D531B9"/>
    <w:rsid w:val="00DB394E"/>
    <w:rsid w:val="00DB4516"/>
    <w:rsid w:val="00DC1B4D"/>
    <w:rsid w:val="00DE5204"/>
    <w:rsid w:val="00E07BB2"/>
    <w:rsid w:val="00E358BB"/>
    <w:rsid w:val="00E76A41"/>
    <w:rsid w:val="00EA791B"/>
    <w:rsid w:val="00EB39CE"/>
    <w:rsid w:val="00EE23B4"/>
    <w:rsid w:val="00EF567A"/>
    <w:rsid w:val="00EF69BD"/>
    <w:rsid w:val="00F73006"/>
    <w:rsid w:val="00F763F8"/>
    <w:rsid w:val="00FA017B"/>
    <w:rsid w:val="00FA33EF"/>
    <w:rsid w:val="00FF61A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4667A8"/>
    <w:rPr>
      <w:color w:val="808080"/>
    </w:rPr>
  </w:style>
  <w:style w:type="paragraph" w:customStyle="1" w:styleId="9374CD7D59F24BAC960837AEE6E4D85F">
    <w:name w:val="9374CD7D59F24BAC960837AEE6E4D85F"/>
    <w:rsid w:val="0021555F"/>
  </w:style>
  <w:style w:type="paragraph" w:customStyle="1" w:styleId="9C2DD1E99E5C4566B30F4DBC7F3C08B7">
    <w:name w:val="9C2DD1E99E5C4566B30F4DBC7F3C08B7"/>
    <w:rsid w:val="0021555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E511011-72C1-4EF9-8398-ED3809EFD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87</Pages>
  <Words>14196</Words>
  <Characters>80922</Characters>
  <Application>Microsoft Office Word</Application>
  <DocSecurity>0</DocSecurity>
  <Lines>674</Lines>
  <Paragraphs>189</Paragraphs>
  <ScaleCrop>false</ScaleCrop>
  <HeadingPairs>
    <vt:vector size="2" baseType="variant">
      <vt:variant>
        <vt:lpstr>Konu Başlığı</vt:lpstr>
      </vt:variant>
      <vt:variant>
        <vt:i4>1</vt:i4>
      </vt:variant>
    </vt:vector>
  </HeadingPairs>
  <TitlesOfParts>
    <vt:vector size="1" baseType="lpstr">
      <vt:lpstr>BRİM İÇ DEĞERLENDİRME RAPORU/ 2023</vt:lpstr>
    </vt:vector>
  </TitlesOfParts>
  <Company>NouS/TncTR</Company>
  <LinksUpToDate>false</LinksUpToDate>
  <CharactersWithSpaces>94929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BRİM İÇ DEĞERLENDİRME RAPORU/ 2023</dc:title>
  <dc:subject/>
  <dc:creator>BİRİM İÇ DEĞERLENDİRME RAPORU (2023)                                           ArDAHAN ÜNİVERSİTESİ</dc:creator>
  <cp:keywords/>
  <dc:description/>
  <cp:lastModifiedBy>Windows 10</cp:lastModifiedBy>
  <cp:revision>19</cp:revision>
  <cp:lastPrinted>2026-06-22T08:39:00Z</cp:lastPrinted>
  <dcterms:created xsi:type="dcterms:W3CDTF">2026-06-30T08:00:00Z</dcterms:created>
  <dcterms:modified xsi:type="dcterms:W3CDTF">2026-06-30T09:01:00Z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d26dd7bb-9fe3-45d8-8bc4-d63842b029bc</vt:lpwstr>
  </property>
</Properties>
</file>